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1490"/>
      </w:tblGrid>
      <w:tr w:rsidR="00AB21C7" w:rsidRPr="005F2C9F" w:rsidTr="00E13AF1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B21C7" w:rsidRPr="00E13AF1" w:rsidRDefault="00AB21C7" w:rsidP="00E13AF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B21C7" w:rsidRPr="00E13AF1" w:rsidRDefault="00AB21C7" w:rsidP="00E13AF1">
            <w:pPr>
              <w:spacing w:after="0" w:line="315" w:lineRule="atLeast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sz w:val="24"/>
                <w:szCs w:val="24"/>
                <w:lang w:eastAsia="es-AR"/>
              </w:rPr>
              <w:t>viernes, 8 de noviembre de 2019, 09:00</w:t>
            </w:r>
          </w:p>
        </w:tc>
      </w:tr>
      <w:tr w:rsidR="00AB21C7" w:rsidRPr="005F2C9F" w:rsidTr="00E13AF1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B21C7" w:rsidRPr="00E13AF1" w:rsidRDefault="00AB21C7" w:rsidP="00E13AF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B21C7" w:rsidRPr="00E13AF1" w:rsidRDefault="00AB21C7" w:rsidP="00E13AF1">
            <w:pPr>
              <w:spacing w:after="0" w:line="315" w:lineRule="atLeast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sz w:val="24"/>
                <w:szCs w:val="24"/>
                <w:lang w:eastAsia="es-AR"/>
              </w:rPr>
              <w:t>Finalizado</w:t>
            </w:r>
          </w:p>
        </w:tc>
      </w:tr>
      <w:tr w:rsidR="00AB21C7" w:rsidRPr="005F2C9F" w:rsidTr="00E13AF1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B21C7" w:rsidRPr="00E13AF1" w:rsidRDefault="00AB21C7" w:rsidP="00E13AF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B21C7" w:rsidRPr="00E13AF1" w:rsidRDefault="00AB21C7" w:rsidP="00E13AF1">
            <w:pPr>
              <w:spacing w:after="0" w:line="315" w:lineRule="atLeast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sz w:val="24"/>
                <w:szCs w:val="24"/>
                <w:lang w:eastAsia="es-AR"/>
              </w:rPr>
              <w:t>viernes, 8 de noviembre de 2019, 09:29</w:t>
            </w:r>
          </w:p>
        </w:tc>
      </w:tr>
      <w:tr w:rsidR="00AB21C7" w:rsidRPr="005F2C9F" w:rsidTr="00E13AF1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AB21C7" w:rsidRPr="00E13AF1" w:rsidRDefault="00AB21C7" w:rsidP="00E13AF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b/>
                <w:bCs/>
                <w:sz w:val="24"/>
                <w:szCs w:val="24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AB21C7" w:rsidRPr="00E13AF1" w:rsidRDefault="00AB21C7" w:rsidP="00E13AF1">
            <w:pPr>
              <w:spacing w:after="0" w:line="315" w:lineRule="atLeast"/>
              <w:rPr>
                <w:rFonts w:ascii="Times New Roman" w:hAnsi="Times New Roman"/>
                <w:sz w:val="24"/>
                <w:szCs w:val="24"/>
                <w:lang w:eastAsia="es-AR"/>
              </w:rPr>
            </w:pPr>
            <w:r w:rsidRPr="00E13AF1">
              <w:rPr>
                <w:rFonts w:ascii="Times New Roman" w:hAnsi="Times New Roman"/>
                <w:sz w:val="24"/>
                <w:szCs w:val="24"/>
                <w:lang w:eastAsia="es-AR"/>
              </w:rPr>
              <w:t>28 minutos 59 segundos</w:t>
            </w:r>
          </w:p>
        </w:tc>
      </w:tr>
    </w:tbl>
    <w:p w:rsidR="00AB21C7" w:rsidRPr="00E13AF1" w:rsidRDefault="00AB21C7" w:rsidP="00E13AF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E13AF1">
        <w:rPr>
          <w:rFonts w:ascii="Arial" w:hAnsi="Arial" w:cs="Arial"/>
          <w:vanish/>
          <w:sz w:val="16"/>
          <w:szCs w:val="16"/>
          <w:lang w:eastAsia="es-AR"/>
        </w:rPr>
        <w:t>Principio del formulario</w:t>
      </w:r>
    </w:p>
    <w:p w:rsidR="00AB21C7" w:rsidRPr="00E13AF1" w:rsidRDefault="00AB21C7" w:rsidP="00E13AF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E13AF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Puntúa como 2,00</w:t>
      </w:r>
    </w:p>
    <w:p w:rsidR="00AB21C7" w:rsidRPr="00E13AF1" w:rsidRDefault="00AB21C7" w:rsidP="00E13AF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C903C4">
        <w:rPr>
          <w:rFonts w:ascii="Century Gothic" w:hAnsi="Century Gothic"/>
          <w:color w:val="656565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AB21C7" w:rsidRPr="00E13AF1" w:rsidRDefault="00AB21C7" w:rsidP="00E13AF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E13AF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B21C7" w:rsidRPr="00E13AF1" w:rsidRDefault="00AB21C7" w:rsidP="00E13AF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Según nuestro Código Civil y Comercial de la Nación, el contrato siempre es:</w:t>
      </w:r>
    </w:p>
    <w:p w:rsidR="00AB21C7" w:rsidRPr="00E13AF1" w:rsidRDefault="00AB21C7" w:rsidP="00E13AF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Seleccione una o más de una: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26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a. Un acto jurídico unilateral;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27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b. Una convención de contenido extrapatrimonial;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28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c. Un modo de adquirir el derecho de propiedad;</w:t>
      </w:r>
    </w:p>
    <w:p w:rsidR="00AB21C7" w:rsidRPr="00E13AF1" w:rsidRDefault="00AB21C7" w:rsidP="00E13AF1">
      <w:pPr>
        <w:shd w:val="clear" w:color="auto" w:fill="DEF2F8"/>
        <w:spacing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29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d. Un acto jurídico destinado a crear, regular, modificar, transferir ó extinguir relaciones jurídicas patrimoniales.</w:t>
      </w:r>
      <w:r>
        <w:rPr>
          <w:rFonts w:ascii="Century Gothic" w:hAnsi="Century Gothic"/>
          <w:color w:val="2F6473"/>
          <w:sz w:val="23"/>
          <w:szCs w:val="23"/>
          <w:lang w:eastAsia="es-AR"/>
        </w:rPr>
        <w:t xml:space="preserve"> </w:t>
      </w:r>
      <w:r w:rsidRPr="00C77DD9">
        <w:rPr>
          <w:rFonts w:ascii="Century Gothic" w:hAnsi="Century Gothic"/>
          <w:b/>
          <w:color w:val="FF0000"/>
          <w:sz w:val="23"/>
          <w:szCs w:val="23"/>
          <w:lang w:eastAsia="es-AR"/>
        </w:rPr>
        <w:t>(957)</w:t>
      </w:r>
    </w:p>
    <w:p w:rsidR="00AB21C7" w:rsidRPr="00E13AF1" w:rsidRDefault="00AB21C7" w:rsidP="00E13AF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E13AF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Puntúa como 2,00</w:t>
      </w:r>
    </w:p>
    <w:p w:rsidR="00AB21C7" w:rsidRPr="00E13AF1" w:rsidRDefault="00AB21C7" w:rsidP="00E13AF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C903C4">
        <w:rPr>
          <w:rFonts w:ascii="Century Gothic" w:hAnsi="Century Gothic"/>
          <w:color w:val="656565"/>
          <w:sz w:val="18"/>
          <w:szCs w:val="18"/>
        </w:rPr>
        <w:pict>
          <v:shape id="_x0000_i1030" type="#_x0000_t75" style="width:1in;height:1in">
            <v:imagedata r:id="rId4" o:title=""/>
          </v:shape>
        </w:pict>
      </w: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AB21C7" w:rsidRPr="00E13AF1" w:rsidRDefault="00AB21C7" w:rsidP="00E13AF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E13AF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B21C7" w:rsidRPr="00E13AF1" w:rsidRDefault="00AB21C7" w:rsidP="00E13AF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Según el Código Civil y Comercial de la Nación, todo contrato válidamente celebrado es obligatorio para las partes. El mismo puede ser modificado:</w:t>
      </w:r>
    </w:p>
    <w:p w:rsidR="00AB21C7" w:rsidRPr="00E13AF1" w:rsidRDefault="00AB21C7" w:rsidP="00E13AF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Seleccione una o más de una:</w:t>
      </w:r>
      <w:r>
        <w:rPr>
          <w:rFonts w:ascii="Century Gothic" w:hAnsi="Century Gothic"/>
          <w:color w:val="2F6473"/>
          <w:sz w:val="23"/>
          <w:szCs w:val="23"/>
          <w:lang w:eastAsia="es-AR"/>
        </w:rPr>
        <w:t xml:space="preserve"> </w:t>
      </w:r>
      <w:r w:rsidRPr="00C77DD9">
        <w:rPr>
          <w:rFonts w:ascii="Century Gothic" w:hAnsi="Century Gothic"/>
          <w:b/>
          <w:color w:val="FF0000"/>
          <w:sz w:val="23"/>
          <w:szCs w:val="23"/>
          <w:lang w:eastAsia="es-AR"/>
        </w:rPr>
        <w:t>(959 y 960)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1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a. Por disposición de la ley;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2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b. Por orden de juez competente;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3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c. Por acuerdo de partes o en los supuestos en que la ley lo prevé;</w:t>
      </w:r>
    </w:p>
    <w:p w:rsidR="00AB21C7" w:rsidRPr="00E13AF1" w:rsidRDefault="00AB21C7" w:rsidP="00E13AF1">
      <w:pPr>
        <w:shd w:val="clear" w:color="auto" w:fill="DEF2F8"/>
        <w:spacing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4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d. En forma unilateral por cualesquiera de las partes.</w:t>
      </w:r>
    </w:p>
    <w:p w:rsidR="00AB21C7" w:rsidRPr="00E13AF1" w:rsidRDefault="00AB21C7" w:rsidP="00E13AF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E13AF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3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Puntúa como 2,00</w:t>
      </w:r>
    </w:p>
    <w:p w:rsidR="00AB21C7" w:rsidRPr="00E13AF1" w:rsidRDefault="00AB21C7" w:rsidP="00E13AF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C903C4">
        <w:rPr>
          <w:rFonts w:ascii="Century Gothic" w:hAnsi="Century Gothic"/>
          <w:color w:val="656565"/>
          <w:sz w:val="18"/>
          <w:szCs w:val="18"/>
        </w:rPr>
        <w:pict>
          <v:shape id="_x0000_i1035" type="#_x0000_t75" style="width:1in;height:1in">
            <v:imagedata r:id="rId4" o:title=""/>
          </v:shape>
        </w:pict>
      </w: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AB21C7" w:rsidRPr="00E13AF1" w:rsidRDefault="00AB21C7" w:rsidP="00E13AF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E13AF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  <w:r>
        <w:rPr>
          <w:rFonts w:ascii="Century Gothic" w:hAnsi="Century Gothic"/>
          <w:color w:val="08970F"/>
          <w:sz w:val="24"/>
          <w:szCs w:val="24"/>
          <w:lang w:eastAsia="es-AR"/>
        </w:rPr>
        <w:t xml:space="preserve"> </w:t>
      </w:r>
      <w:r w:rsidRPr="00C27B7F">
        <w:rPr>
          <w:rFonts w:ascii="Century Gothic" w:hAnsi="Century Gothic"/>
          <w:b/>
          <w:color w:val="FF0000"/>
          <w:sz w:val="24"/>
          <w:szCs w:val="24"/>
          <w:lang w:eastAsia="es-AR"/>
        </w:rPr>
        <w:t>(988)</w:t>
      </w:r>
    </w:p>
    <w:p w:rsidR="00AB21C7" w:rsidRPr="00E13AF1" w:rsidRDefault="00AB21C7" w:rsidP="00E13AF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En los contratos celebrados por adhesión, se deben tener por no escritas:</w:t>
      </w:r>
    </w:p>
    <w:p w:rsidR="00AB21C7" w:rsidRPr="00E13AF1" w:rsidRDefault="00AB21C7" w:rsidP="00E13AF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Seleccione una o más de una: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6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a. Las cláusulas que desnaturalizan las obligaciones del predisponente;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7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b. Las que importan renuncia o restricción a los derechos del adherente, o amplían derechos del predisponente que resultan de normas supletorias;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8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c. Las que por su contenido, redacción o presentación, no son razonablemente previsibles.</w:t>
      </w:r>
    </w:p>
    <w:p w:rsidR="00AB21C7" w:rsidRPr="00E13AF1" w:rsidRDefault="00AB21C7" w:rsidP="00E13AF1">
      <w:pPr>
        <w:shd w:val="clear" w:color="auto" w:fill="DEF2F8"/>
        <w:spacing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39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d. Las cláusulas que limitan los derechos del predisponente.</w:t>
      </w:r>
    </w:p>
    <w:p w:rsidR="00AB21C7" w:rsidRPr="00E13AF1" w:rsidRDefault="00AB21C7" w:rsidP="00E13AF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E13AF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4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Puntúa como 2,00</w:t>
      </w:r>
    </w:p>
    <w:p w:rsidR="00AB21C7" w:rsidRPr="00E13AF1" w:rsidRDefault="00AB21C7" w:rsidP="00E13AF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C903C4">
        <w:rPr>
          <w:rFonts w:ascii="Century Gothic" w:hAnsi="Century Gothic"/>
          <w:color w:val="656565"/>
          <w:sz w:val="18"/>
          <w:szCs w:val="18"/>
        </w:rPr>
        <w:pict>
          <v:shape id="_x0000_i1040" type="#_x0000_t75" style="width:1in;height:1in">
            <v:imagedata r:id="rId4" o:title=""/>
          </v:shape>
        </w:pict>
      </w: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AB21C7" w:rsidRPr="00E13AF1" w:rsidRDefault="00AB21C7" w:rsidP="00E13AF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E13AF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B21C7" w:rsidRPr="00E13AF1" w:rsidRDefault="00AB21C7" w:rsidP="00E13AF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Si los contratos que según el Código Civil y Comercial de la Nación deben celebrarse por escritura pública no se celebran bajo dicha forma:</w:t>
      </w:r>
    </w:p>
    <w:p w:rsidR="00AB21C7" w:rsidRPr="00E13AF1" w:rsidRDefault="00AB21C7" w:rsidP="00E13AF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Seleccione una o más de una: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1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a. Se consideran nulos de nulidad absoluta.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2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b. Se consideran nulos de nulidad relativa.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3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c. Se considera que se constituye una obligación de hacer si el futuro contrato no requiere una forma bajo sanción de nulidad.</w:t>
      </w:r>
      <w:r>
        <w:rPr>
          <w:rFonts w:ascii="Century Gothic" w:hAnsi="Century Gothic"/>
          <w:color w:val="2F6473"/>
          <w:sz w:val="23"/>
          <w:szCs w:val="23"/>
          <w:lang w:eastAsia="es-AR"/>
        </w:rPr>
        <w:t xml:space="preserve"> </w:t>
      </w:r>
      <w:r w:rsidRPr="00C27B7F">
        <w:rPr>
          <w:rFonts w:ascii="Century Gothic" w:hAnsi="Century Gothic"/>
          <w:b/>
          <w:color w:val="FF0000"/>
          <w:sz w:val="23"/>
          <w:szCs w:val="23"/>
          <w:lang w:eastAsia="es-AR"/>
        </w:rPr>
        <w:t>(1018)</w:t>
      </w:r>
    </w:p>
    <w:p w:rsidR="00AB21C7" w:rsidRPr="00E13AF1" w:rsidRDefault="00AB21C7" w:rsidP="00E13AF1">
      <w:pPr>
        <w:shd w:val="clear" w:color="auto" w:fill="DEF2F8"/>
        <w:spacing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4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d. Se considera que se constituye una obligación de hacer.</w:t>
      </w:r>
    </w:p>
    <w:p w:rsidR="00AB21C7" w:rsidRPr="00E13AF1" w:rsidRDefault="00AB21C7" w:rsidP="00E13AF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E13AF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5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AB21C7" w:rsidRPr="00E13AF1" w:rsidRDefault="00AB21C7" w:rsidP="00E13AF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Puntúa como 2,00</w:t>
      </w:r>
    </w:p>
    <w:p w:rsidR="00AB21C7" w:rsidRPr="00E13AF1" w:rsidRDefault="00AB21C7" w:rsidP="00E13AF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C903C4">
        <w:rPr>
          <w:rFonts w:ascii="Century Gothic" w:hAnsi="Century Gothic"/>
          <w:color w:val="656565"/>
          <w:sz w:val="18"/>
          <w:szCs w:val="18"/>
        </w:rPr>
        <w:pict>
          <v:shape id="_x0000_i1045" type="#_x0000_t75" style="width:1in;height:1in">
            <v:imagedata r:id="rId4" o:title=""/>
          </v:shape>
        </w:pict>
      </w:r>
      <w:r w:rsidRPr="00E13AF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AB21C7" w:rsidRPr="00E13AF1" w:rsidRDefault="00AB21C7" w:rsidP="00E13AF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E13AF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AB21C7" w:rsidRPr="00E13AF1" w:rsidRDefault="00AB21C7" w:rsidP="00E13AF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Los contratos son a título gratuito cuando:</w:t>
      </w:r>
    </w:p>
    <w:p w:rsidR="00AB21C7" w:rsidRPr="00E13AF1" w:rsidRDefault="00AB21C7" w:rsidP="00E13AF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Seleccione una o más de una: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6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a. No se debe pagar suma de dinero alguna.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7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b. Genera obligaciones a cargo de una sola de las partes.</w:t>
      </w:r>
    </w:p>
    <w:p w:rsidR="00AB21C7" w:rsidRPr="00E13AF1" w:rsidRDefault="00AB21C7" w:rsidP="00E13AF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8" type="#_x0000_t75" style="width:16.5pt;height:15pt">
            <v:imagedata r:id="rId5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c. Las ventajas que procuran a una de las partes les son concedidas por una prestación que ella ha hecho o se obliga a hacer a la otra.</w:t>
      </w:r>
    </w:p>
    <w:p w:rsidR="00AB21C7" w:rsidRPr="00E13AF1" w:rsidRDefault="00AB21C7" w:rsidP="00E13AF1">
      <w:pPr>
        <w:shd w:val="clear" w:color="auto" w:fill="DEF2F8"/>
        <w:spacing w:line="240" w:lineRule="auto"/>
        <w:ind w:hanging="375"/>
        <w:rPr>
          <w:rFonts w:ascii="Century Gothic" w:hAnsi="Century Gothic"/>
          <w:color w:val="2F6473"/>
          <w:sz w:val="23"/>
          <w:szCs w:val="23"/>
          <w:lang w:eastAsia="es-AR"/>
        </w:rPr>
      </w:pPr>
      <w:r w:rsidRPr="00C903C4">
        <w:rPr>
          <w:rFonts w:ascii="Century Gothic" w:hAnsi="Century Gothic"/>
          <w:color w:val="2F6473"/>
          <w:sz w:val="23"/>
          <w:szCs w:val="23"/>
        </w:rPr>
        <w:pict>
          <v:shape id="_x0000_i1049" type="#_x0000_t75" style="width:16.5pt;height:15pt">
            <v:imagedata r:id="rId6" o:title=""/>
          </v:shape>
        </w:pict>
      </w:r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 xml:space="preserve">d. Aseguran a uno o a otro de los contratantes alguna ventaja, </w:t>
      </w:r>
      <w:bookmarkStart w:id="0" w:name="_GoBack"/>
      <w:bookmarkEnd w:id="0"/>
      <w:r w:rsidRPr="00E13AF1">
        <w:rPr>
          <w:rFonts w:ascii="Century Gothic" w:hAnsi="Century Gothic"/>
          <w:color w:val="2F6473"/>
          <w:sz w:val="23"/>
          <w:szCs w:val="23"/>
          <w:lang w:eastAsia="es-AR"/>
        </w:rPr>
        <w:t>independiente de toda prestación a su cargo.</w:t>
      </w:r>
    </w:p>
    <w:p w:rsidR="00AB21C7" w:rsidRPr="00E13AF1" w:rsidRDefault="00AB21C7" w:rsidP="00E13AF1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E13AF1">
        <w:rPr>
          <w:rFonts w:ascii="Arial" w:hAnsi="Arial" w:cs="Arial"/>
          <w:vanish/>
          <w:sz w:val="16"/>
          <w:szCs w:val="16"/>
          <w:lang w:eastAsia="es-AR"/>
        </w:rPr>
        <w:t>Final del formulario</w:t>
      </w:r>
    </w:p>
    <w:p w:rsidR="00AB21C7" w:rsidRPr="00E13AF1" w:rsidRDefault="00AB21C7" w:rsidP="00E13AF1">
      <w:pPr>
        <w:shd w:val="clear" w:color="auto" w:fill="FFFFFF"/>
        <w:spacing w:after="0" w:line="240" w:lineRule="auto"/>
        <w:rPr>
          <w:rFonts w:ascii="Century Gothic" w:hAnsi="Century Gothic"/>
          <w:color w:val="656565"/>
          <w:sz w:val="23"/>
          <w:szCs w:val="23"/>
          <w:lang w:eastAsia="es-AR"/>
        </w:rPr>
      </w:pPr>
      <w:hyperlink r:id="rId7" w:history="1">
        <w:r w:rsidRPr="00E13AF1">
          <w:rPr>
            <w:rFonts w:ascii="Century Gothic" w:hAnsi="Century Gothic"/>
            <w:color w:val="000000"/>
            <w:sz w:val="23"/>
            <w:szCs w:val="23"/>
            <w:u w:val="single"/>
            <w:lang w:eastAsia="es-AR"/>
          </w:rPr>
          <w:t>Finalizar revisión</w:t>
        </w:r>
      </w:hyperlink>
    </w:p>
    <w:p w:rsidR="00AB21C7" w:rsidRPr="00E13AF1" w:rsidRDefault="00AB21C7" w:rsidP="00E13AF1">
      <w:pPr>
        <w:shd w:val="clear" w:color="auto" w:fill="EEEEEE"/>
        <w:spacing w:after="0" w:line="240" w:lineRule="auto"/>
        <w:rPr>
          <w:rFonts w:ascii="Century Gothic" w:hAnsi="Century Gothic"/>
          <w:color w:val="656565"/>
          <w:sz w:val="23"/>
          <w:szCs w:val="23"/>
          <w:lang w:eastAsia="es-AR"/>
        </w:rPr>
      </w:pPr>
      <w:hyperlink r:id="rId8" w:tooltip="Chequeo y cambio de grupos para el RECUPERATORIO - 8 de Noviembre" w:history="1">
        <w:r w:rsidRPr="00E13AF1">
          <w:rPr>
            <w:rFonts w:ascii="Century Gothic" w:hAnsi="Century Gothic"/>
            <w:color w:val="1177D1"/>
            <w:sz w:val="23"/>
            <w:szCs w:val="23"/>
            <w:u w:val="single"/>
            <w:lang w:eastAsia="es-AR"/>
          </w:rPr>
          <w:t>◄ Chequeo y cambio de grupos para el RECUPERATORIO - 8 de Noviembre</w:t>
        </w:r>
      </w:hyperlink>
    </w:p>
    <w:p w:rsidR="00AB21C7" w:rsidRPr="00E13AF1" w:rsidRDefault="00AB21C7" w:rsidP="00E13AF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E13AF1">
        <w:rPr>
          <w:rFonts w:ascii="Arial" w:hAnsi="Arial" w:cs="Arial"/>
          <w:vanish/>
          <w:sz w:val="16"/>
          <w:szCs w:val="16"/>
          <w:lang w:eastAsia="es-AR"/>
        </w:rPr>
        <w:t>Principio del formulario</w:t>
      </w:r>
    </w:p>
    <w:p w:rsidR="00AB21C7" w:rsidRPr="00E13AF1" w:rsidRDefault="00AB21C7" w:rsidP="00E13AF1">
      <w:pPr>
        <w:shd w:val="clear" w:color="auto" w:fill="EEEEEE"/>
        <w:spacing w:after="0" w:line="240" w:lineRule="auto"/>
        <w:jc w:val="center"/>
        <w:rPr>
          <w:rFonts w:ascii="Century Gothic" w:hAnsi="Century Gothic"/>
          <w:color w:val="656565"/>
          <w:sz w:val="23"/>
          <w:szCs w:val="23"/>
          <w:lang w:eastAsia="es-AR"/>
        </w:rPr>
      </w:pPr>
      <w:r w:rsidRPr="00E13AF1">
        <w:rPr>
          <w:rFonts w:ascii="Century Gothic" w:hAnsi="Century Gothic"/>
          <w:color w:val="656565"/>
          <w:sz w:val="23"/>
          <w:szCs w:val="23"/>
          <w:lang w:eastAsia="es-AR"/>
        </w:rPr>
        <w:t>Ir a...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</w:t>
      </w:r>
    </w:p>
    <w:p w:rsidR="00AB21C7" w:rsidRPr="00E13AF1" w:rsidRDefault="00AB21C7" w:rsidP="00E13AF1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E13AF1">
        <w:rPr>
          <w:rFonts w:ascii="Arial" w:hAnsi="Arial" w:cs="Arial"/>
          <w:vanish/>
          <w:sz w:val="16"/>
          <w:szCs w:val="16"/>
          <w:lang w:eastAsia="es-AR"/>
        </w:rPr>
        <w:t>Final del formulario</w:t>
      </w:r>
    </w:p>
    <w:p w:rsidR="00AB21C7" w:rsidRDefault="00AB21C7"/>
    <w:sectPr w:rsidR="00AB21C7" w:rsidSect="00C903C4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AF1"/>
    <w:rsid w:val="0029252A"/>
    <w:rsid w:val="00304F66"/>
    <w:rsid w:val="003B03F5"/>
    <w:rsid w:val="004700E8"/>
    <w:rsid w:val="005F2C9F"/>
    <w:rsid w:val="00830C9B"/>
    <w:rsid w:val="008644CA"/>
    <w:rsid w:val="00AA636A"/>
    <w:rsid w:val="00AB21C7"/>
    <w:rsid w:val="00C27B7F"/>
    <w:rsid w:val="00C77DD9"/>
    <w:rsid w:val="00C903C4"/>
    <w:rsid w:val="00DC0D2D"/>
    <w:rsid w:val="00E13AF1"/>
    <w:rsid w:val="00F136FD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C4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E1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paragraph" w:styleId="Heading4">
    <w:name w:val="heading 4"/>
    <w:basedOn w:val="Normal"/>
    <w:link w:val="Heading4Char"/>
    <w:uiPriority w:val="99"/>
    <w:qFormat/>
    <w:rsid w:val="00E13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3AF1"/>
    <w:rPr>
      <w:rFonts w:ascii="Times New Roman" w:hAnsi="Times New Roman" w:cs="Times New Roman"/>
      <w:b/>
      <w:bCs/>
      <w:sz w:val="27"/>
      <w:szCs w:val="27"/>
      <w:lang w:eastAsia="es-A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3AF1"/>
    <w:rPr>
      <w:rFonts w:ascii="Times New Roman" w:hAnsi="Times New Roman" w:cs="Times New Roman"/>
      <w:b/>
      <w:bCs/>
      <w:sz w:val="24"/>
      <w:szCs w:val="24"/>
      <w:lang w:eastAsia="es-A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13A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13AF1"/>
    <w:rPr>
      <w:rFonts w:ascii="Arial" w:hAnsi="Arial" w:cs="Arial"/>
      <w:vanish/>
      <w:sz w:val="16"/>
      <w:szCs w:val="16"/>
      <w:lang w:eastAsia="es-AR"/>
    </w:rPr>
  </w:style>
  <w:style w:type="character" w:customStyle="1" w:styleId="qno">
    <w:name w:val="qno"/>
    <w:basedOn w:val="DefaultParagraphFont"/>
    <w:uiPriority w:val="99"/>
    <w:rsid w:val="00E13AF1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E13AF1"/>
    <w:rPr>
      <w:rFonts w:cs="Times New Roman"/>
    </w:rPr>
  </w:style>
  <w:style w:type="paragraph" w:styleId="NormalWeb">
    <w:name w:val="Normal (Web)"/>
    <w:basedOn w:val="Normal"/>
    <w:uiPriority w:val="99"/>
    <w:semiHidden/>
    <w:rsid w:val="00E13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nswernumber">
    <w:name w:val="answernumber"/>
    <w:basedOn w:val="DefaultParagraphFont"/>
    <w:uiPriority w:val="99"/>
    <w:rsid w:val="00E13AF1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13A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13AF1"/>
    <w:rPr>
      <w:rFonts w:ascii="Arial" w:hAnsi="Arial" w:cs="Arial"/>
      <w:vanish/>
      <w:sz w:val="16"/>
      <w:szCs w:val="16"/>
      <w:lang w:eastAsia="es-AR"/>
    </w:rPr>
  </w:style>
  <w:style w:type="character" w:styleId="Hyperlink">
    <w:name w:val="Hyperlink"/>
    <w:basedOn w:val="DefaultParagraphFont"/>
    <w:uiPriority w:val="99"/>
    <w:semiHidden/>
    <w:rsid w:val="00E13A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7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4577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81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78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577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7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8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7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7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45782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78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77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577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7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8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8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80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577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7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8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81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4578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78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78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7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45778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8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781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577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7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8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81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4577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7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8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81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45779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78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7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ncias-juridicas.campusvirtual.ucasal.edu.ar/mod/choicegroup/view.php?id=16935&amp;forcevie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encias-juridicas.campusvirtual.ucasal.edu.ar/mod/quiz/view.php?id=170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533</Words>
  <Characters>2932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Daletto</dc:creator>
  <cp:keywords/>
  <dc:description/>
  <cp:lastModifiedBy>WinuE</cp:lastModifiedBy>
  <cp:revision>4</cp:revision>
  <dcterms:created xsi:type="dcterms:W3CDTF">2019-11-08T12:30:00Z</dcterms:created>
  <dcterms:modified xsi:type="dcterms:W3CDTF">2021-03-01T19:03:00Z</dcterms:modified>
</cp:coreProperties>
</file>