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A7F" w:rsidRDefault="009B2A7F" w:rsidP="00186441">
      <w:pPr>
        <w:jc w:val="center"/>
        <w:rPr>
          <w:rFonts w:ascii="Bell MT" w:hAnsi="Bell MT"/>
          <w:b/>
          <w:bCs/>
          <w:i/>
          <w:iCs/>
          <w:sz w:val="44"/>
          <w:szCs w:val="44"/>
          <w:u w:val="single"/>
        </w:rPr>
      </w:pPr>
      <w:r>
        <w:rPr>
          <w:rFonts w:ascii="Bell MT" w:hAnsi="Bell MT"/>
          <w:b/>
          <w:bCs/>
          <w:i/>
          <w:iCs/>
          <w:sz w:val="44"/>
          <w:szCs w:val="44"/>
          <w:u w:val="single"/>
        </w:rPr>
        <w:t>1° unidad</w:t>
      </w:r>
    </w:p>
    <w:p w:rsidR="009B2A7F" w:rsidRDefault="009B2A7F" w:rsidP="00186441">
      <w:pPr>
        <w:jc w:val="center"/>
        <w:rPr>
          <w:rFonts w:ascii="Bell MT" w:hAnsi="Bell MT"/>
          <w:b/>
          <w:bCs/>
          <w:i/>
          <w:iCs/>
          <w:sz w:val="44"/>
          <w:szCs w:val="44"/>
          <w:u w:val="single"/>
        </w:rPr>
      </w:pPr>
    </w:p>
    <w:p w:rsidR="009B2A7F" w:rsidRPr="00850EB7" w:rsidRDefault="009B2A7F" w:rsidP="00186441">
      <w:pPr>
        <w:jc w:val="center"/>
        <w:rPr>
          <w:rFonts w:ascii="Bell MT" w:hAnsi="Bell MT"/>
          <w:b/>
          <w:bCs/>
          <w:i/>
          <w:iCs/>
          <w:sz w:val="44"/>
          <w:szCs w:val="44"/>
          <w:u w:val="single"/>
        </w:rPr>
      </w:pPr>
      <w:r w:rsidRPr="00850EB7">
        <w:rPr>
          <w:rFonts w:ascii="Bell MT" w:hAnsi="Bell MT"/>
          <w:b/>
          <w:bCs/>
          <w:i/>
          <w:iCs/>
          <w:sz w:val="44"/>
          <w:szCs w:val="44"/>
          <w:u w:val="single"/>
        </w:rPr>
        <w:t>Ferdinand Saussure</w:t>
      </w:r>
    </w:p>
    <w:p w:rsidR="009B2A7F" w:rsidRPr="004A6ED2" w:rsidRDefault="009B2A7F" w:rsidP="007604FF">
      <w:pPr>
        <w:jc w:val="center"/>
        <w:rPr>
          <w:rFonts w:ascii="Arial" w:hAnsi="Arial" w:cs="Arial"/>
          <w:color w:val="2F5496"/>
          <w:shd w:val="clear" w:color="auto" w:fill="FFFFFF"/>
        </w:rPr>
      </w:pPr>
      <w:r w:rsidRPr="004A6ED2">
        <w:rPr>
          <w:rFonts w:ascii="Arial" w:hAnsi="Arial" w:cs="Arial"/>
          <w:color w:val="2F5496"/>
          <w:shd w:val="clear" w:color="auto" w:fill="FFFFFF"/>
        </w:rPr>
        <w:t>(lingüista, semiólogo y filósofo suizo)</w:t>
      </w:r>
    </w:p>
    <w:p w:rsidR="009B2A7F" w:rsidRDefault="009B2A7F" w:rsidP="00F45267">
      <w:pPr>
        <w:spacing w:before="240"/>
        <w:jc w:val="center"/>
        <w:rPr>
          <w:rFonts w:ascii="Bell MT" w:hAnsi="Bell MT" w:cs="Arial"/>
          <w:color w:val="FF0000"/>
          <w:sz w:val="36"/>
          <w:szCs w:val="36"/>
          <w:shd w:val="clear" w:color="auto" w:fill="FFFFFF"/>
        </w:rPr>
      </w:pPr>
      <w:r>
        <w:rPr>
          <w:noProof/>
          <w:lang w:val="es-ES_tradnl" w:eastAsia="es-ES_tradnl"/>
        </w:rPr>
        <w:pict>
          <v:line id="Conector recto 1" o:spid="_x0000_s1026" style="position:absolute;left:0;text-align:left;z-index:251643904;visibility:visible" from="128.5pt,22.95pt" to="210.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" strokecolor="#00b050" strokeweight="2.25pt">
            <v:stroke joinstyle="miter"/>
          </v:line>
        </w:pict>
      </w:r>
      <w:r>
        <w:rPr>
          <w:noProof/>
          <w:lang w:val="es-ES_tradnl" w:eastAsia="es-ES_tradnl"/>
        </w:rPr>
        <w:pict>
          <v:line id="_x0000_s1027" style="position:absolute;left:0;text-align:left;z-index:251644928;visibility:visible" from="228.2pt,22.65pt" to="297.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" strokecolor="#4e47d9" strokeweight="2.25pt">
            <v:stroke joinstyle="miter"/>
          </v:line>
        </w:pict>
      </w:r>
      <w:r w:rsidRPr="009419D1">
        <w:rPr>
          <w:rFonts w:ascii="Bell MT" w:hAnsi="Bell MT" w:cs="Arial"/>
          <w:color w:val="FF0000"/>
          <w:sz w:val="36"/>
          <w:szCs w:val="36"/>
          <w:u w:color="70AD47"/>
          <w:shd w:val="clear" w:color="auto" w:fill="FFFFFF"/>
        </w:rPr>
        <w:t>Semiología</w:t>
      </w:r>
      <w:r w:rsidRPr="009419D1">
        <w:rPr>
          <w:rFonts w:ascii="Bell MT" w:hAnsi="Bell MT" w:cs="Arial"/>
          <w:color w:val="FF0000"/>
          <w:sz w:val="36"/>
          <w:szCs w:val="36"/>
          <w:shd w:val="clear" w:color="auto" w:fill="FFFFFF"/>
        </w:rPr>
        <w:t xml:space="preserve"> y semiótica</w:t>
      </w:r>
    </w:p>
    <w:p w:rsidR="009B2A7F" w:rsidRDefault="009B2A7F" w:rsidP="00207BE2">
      <w:pPr>
        <w:jc w:val="center"/>
        <w:rPr>
          <w:rFonts w:ascii="Arial" w:hAnsi="Arial" w:cs="Arial"/>
          <w:shd w:val="clear" w:color="auto" w:fill="FFFFFF"/>
        </w:rPr>
      </w:pPr>
      <w:r>
        <w:rPr>
          <w:rFonts w:ascii="Arial" w:hAnsi="Arial" w:cs="Arial"/>
          <w:shd w:val="clear" w:color="auto" w:fill="FFFFFF"/>
        </w:rPr>
        <w:t>La semiología y la semiótica no son lo mismo, aunque ambas analicen los signos sus formas de abordarlos y analizarlos dentro de sus marcos teóricos son distintas, también lo es su finalidad.</w:t>
      </w:r>
    </w:p>
    <w:p w:rsidR="009B2A7F" w:rsidRDefault="009B2A7F" w:rsidP="00011719">
      <w:pPr>
        <w:jc w:val="center"/>
        <w:rPr>
          <w:rFonts w:ascii="Arial" w:hAnsi="Arial" w:cs="Arial"/>
          <w:shd w:val="clear" w:color="auto" w:fill="FFFFFF"/>
        </w:rPr>
      </w:pPr>
      <w:r w:rsidRPr="000C21EF">
        <w:rPr>
          <w:rFonts w:ascii="Arial" w:hAnsi="Arial" w:cs="Arial"/>
          <w:color w:val="00B050"/>
          <w:shd w:val="clear" w:color="auto" w:fill="FFFFFF"/>
        </w:rPr>
        <w:t>Semiología</w:t>
      </w:r>
      <w:r>
        <w:rPr>
          <w:rFonts w:ascii="Arial" w:hAnsi="Arial" w:cs="Arial"/>
          <w:shd w:val="clear" w:color="auto" w:fill="FFFFFF"/>
        </w:rPr>
        <w:t>: ciencia que estudia el funcionamiento de los sistemas de signos en el seno de la vida social. Se enfoca en el lenguaje, al que toma como un modelo mediante el cual estudia al signo.</w:t>
      </w:r>
    </w:p>
    <w:p w:rsidR="009B2A7F" w:rsidRDefault="009B2A7F" w:rsidP="00011719">
      <w:pPr>
        <w:jc w:val="center"/>
        <w:rPr>
          <w:rFonts w:ascii="Arial" w:hAnsi="Arial" w:cs="Arial"/>
          <w:color w:val="000000"/>
          <w:shd w:val="clear" w:color="auto" w:fill="FFFFFF"/>
        </w:rPr>
      </w:pPr>
      <w:r w:rsidRPr="00481E03">
        <w:rPr>
          <w:rFonts w:ascii="Arial" w:hAnsi="Arial" w:cs="Arial"/>
          <w:color w:val="372AE6"/>
          <w:shd w:val="clear" w:color="auto" w:fill="FFFFFF"/>
        </w:rPr>
        <w:t>Semiótica</w:t>
      </w:r>
      <w:r>
        <w:rPr>
          <w:rFonts w:ascii="Arial" w:hAnsi="Arial" w:cs="Arial"/>
          <w:color w:val="1F3864"/>
          <w:shd w:val="clear" w:color="auto" w:fill="FFFFFF"/>
        </w:rPr>
        <w:t xml:space="preserve">: </w:t>
      </w:r>
      <w:r w:rsidRPr="00481E03">
        <w:rPr>
          <w:rFonts w:ascii="Arial" w:hAnsi="Arial" w:cs="Arial"/>
          <w:color w:val="000000"/>
          <w:shd w:val="clear" w:color="auto" w:fill="FFFFFF"/>
        </w:rPr>
        <w:t>ciencia de los signos</w:t>
      </w:r>
      <w:r>
        <w:rPr>
          <w:rFonts w:ascii="Arial" w:hAnsi="Arial" w:cs="Arial"/>
          <w:color w:val="1F3864"/>
          <w:shd w:val="clear" w:color="auto" w:fill="FFFFFF"/>
        </w:rPr>
        <w:t xml:space="preserve"> </w:t>
      </w:r>
      <w:r>
        <w:rPr>
          <w:rFonts w:ascii="Arial" w:hAnsi="Arial" w:cs="Arial"/>
          <w:color w:val="000000"/>
          <w:shd w:val="clear" w:color="auto" w:fill="FFFFFF"/>
        </w:rPr>
        <w:t xml:space="preserve">que deja de lado el lenguaje para priorizar al mundo, es decir el modo en que el hombre accede al conocimiento de la realidad. </w:t>
      </w:r>
    </w:p>
    <w:p w:rsidR="009B2A7F" w:rsidRDefault="009B2A7F" w:rsidP="00F23F2C">
      <w:pPr>
        <w:jc w:val="center"/>
        <w:rPr>
          <w:rFonts w:ascii="Arial" w:hAnsi="Arial" w:cs="Arial"/>
          <w:color w:val="000000"/>
          <w:shd w:val="clear" w:color="auto" w:fill="FFFFFF"/>
        </w:rPr>
      </w:pPr>
      <w:r>
        <w:rPr>
          <w:rFonts w:ascii="Arial" w:hAnsi="Arial" w:cs="Arial"/>
          <w:color w:val="000000"/>
          <w:shd w:val="clear" w:color="auto" w:fill="FFFFFF"/>
        </w:rPr>
        <w:t>(¿cómo el hombre conoce la realidad?)</w:t>
      </w:r>
    </w:p>
    <w:p w:rsidR="009B2A7F" w:rsidRPr="006241E6" w:rsidRDefault="009B2A7F" w:rsidP="00F23F2C">
      <w:pPr>
        <w:rPr>
          <w:rFonts w:ascii="Arial" w:hAnsi="Arial" w:cs="Arial"/>
          <w:color w:val="C00000"/>
          <w:sz w:val="28"/>
          <w:szCs w:val="28"/>
          <w:shd w:val="clear" w:color="auto" w:fill="FFFFFF"/>
        </w:rPr>
      </w:pPr>
    </w:p>
    <w:p w:rsidR="009B2A7F" w:rsidRPr="00C14FB4" w:rsidRDefault="009B2A7F" w:rsidP="00011719">
      <w:pPr>
        <w:jc w:val="center"/>
        <w:rPr>
          <w:rFonts w:ascii="Lucida Bright" w:hAnsi="Lucida Bright" w:cs="Arial"/>
          <w:color w:val="C00000"/>
          <w:sz w:val="28"/>
          <w:szCs w:val="28"/>
          <w:shd w:val="clear" w:color="auto" w:fill="FFFFFF"/>
        </w:rPr>
      </w:pPr>
      <w:r w:rsidRPr="00C14FB4">
        <w:rPr>
          <w:rFonts w:ascii="Lucida Bright" w:hAnsi="Lucida Bright" w:cs="Arial"/>
          <w:color w:val="C00000"/>
          <w:sz w:val="28"/>
          <w:szCs w:val="28"/>
          <w:shd w:val="clear" w:color="auto" w:fill="FFFFFF"/>
        </w:rPr>
        <w:t>¿Qué son los signos?</w:t>
      </w:r>
    </w:p>
    <w:p w:rsidR="009B2A7F" w:rsidRPr="00FC65AB" w:rsidRDefault="009B2A7F" w:rsidP="000E37B3">
      <w:pPr>
        <w:jc w:val="center"/>
        <w:rPr>
          <w:rFonts w:ascii="Bell MT" w:hAnsi="Bell MT" w:cs="Arial"/>
          <w:color w:val="C00000"/>
          <w:sz w:val="26"/>
          <w:szCs w:val="26"/>
          <w:shd w:val="clear" w:color="auto" w:fill="FFFFFF"/>
        </w:rPr>
      </w:pPr>
      <w:r w:rsidRPr="00FC65AB">
        <w:rPr>
          <w:rFonts w:ascii="Bell MT" w:hAnsi="Bell MT" w:cs="Arial"/>
          <w:color w:val="C00000"/>
          <w:sz w:val="26"/>
          <w:szCs w:val="26"/>
          <w:shd w:val="clear" w:color="auto" w:fill="FFFFFF"/>
        </w:rPr>
        <w:t>(para entender lo que es un signo hay que entender primero que es la lengua)</w:t>
      </w:r>
    </w:p>
    <w:p w:rsidR="009B2A7F" w:rsidRPr="00186441" w:rsidRDefault="009B2A7F" w:rsidP="00011719">
      <w:pPr>
        <w:jc w:val="center"/>
        <w:rPr>
          <w:rFonts w:ascii="Arial" w:hAnsi="Arial" w:cs="Arial"/>
          <w:shd w:val="clear" w:color="auto" w:fill="FFFFFF"/>
        </w:rPr>
      </w:pPr>
      <w:r w:rsidRPr="00186441">
        <w:rPr>
          <w:rFonts w:ascii="Calisto MT" w:hAnsi="Calisto MT" w:cs="Arial"/>
          <w:shd w:val="clear" w:color="auto" w:fill="FFFFFF"/>
        </w:rPr>
        <w:t>La lengua es un sistema de signos, un código cuya unidad mínima es el signo.</w:t>
      </w:r>
      <w:r w:rsidRPr="00186441">
        <w:rPr>
          <w:rFonts w:ascii="Arial" w:hAnsi="Arial" w:cs="Arial"/>
          <w:shd w:val="clear" w:color="auto" w:fill="FFFFFF"/>
        </w:rPr>
        <w:t xml:space="preserve"> Ésta forma parte del lenguaje, que está dividido en dos partes, estas son lengua y habla.</w:t>
      </w:r>
    </w:p>
    <w:p w:rsidR="009B2A7F" w:rsidRPr="00F00313" w:rsidRDefault="009B2A7F" w:rsidP="00011719">
      <w:pPr>
        <w:jc w:val="center"/>
        <w:rPr>
          <w:rFonts w:ascii="Arial" w:hAnsi="Arial" w:cs="Arial"/>
          <w:sz w:val="24"/>
          <w:szCs w:val="24"/>
          <w:shd w:val="clear" w:color="auto" w:fill="FFFFFF"/>
        </w:rPr>
      </w:pPr>
    </w:p>
    <w:p w:rsidR="009B2A7F" w:rsidRPr="00490E19" w:rsidRDefault="009B2A7F" w:rsidP="00C11A63">
      <w:pPr>
        <w:jc w:val="center"/>
        <w:rPr>
          <w:rFonts w:ascii="Bell MT" w:hAnsi="Bell MT" w:cs="Arial"/>
          <w:b/>
          <w:bCs/>
          <w:i/>
          <w:iCs/>
          <w:color w:val="000000"/>
          <w:sz w:val="32"/>
          <w:szCs w:val="32"/>
          <w:shd w:val="clear" w:color="auto" w:fill="FFFFFF"/>
        </w:rPr>
      </w:pPr>
      <w:r w:rsidRPr="0044499B">
        <w:rPr>
          <w:rFonts w:ascii="Bell MT" w:hAnsi="Bell MT" w:cs="Arial"/>
          <w:b/>
          <w:i/>
          <w:noProof/>
          <w:color w:val="000000"/>
          <w:sz w:val="32"/>
          <w:szCs w:val="32"/>
          <w:shd w:val="clear" w:color="auto" w:fill="FFFFF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7" o:spid="_x0000_i1025" type="#_x0000_t75" style="width:427.5pt;height:205.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">
            <v:imagedata r:id="rId6" o:title="" croptop="-1698f" cropleft="-2521f" cropright="-4288f"/>
            <o:lock v:ext="edit" aspectratio="f"/>
          </v:shape>
        </w:pict>
      </w:r>
    </w:p>
    <w:p w:rsidR="009B2A7F" w:rsidRPr="00F23F2C" w:rsidRDefault="009B2A7F" w:rsidP="00D74D6C">
      <w:pPr>
        <w:rPr>
          <w:rFonts w:ascii="Arial" w:hAnsi="Arial" w:cs="Arial"/>
          <w:color w:val="000000"/>
          <w:shd w:val="clear" w:color="auto" w:fill="FFFFFF"/>
        </w:rPr>
      </w:pPr>
    </w:p>
    <w:p w:rsidR="009B2A7F" w:rsidRPr="00A4733D" w:rsidRDefault="009B2A7F" w:rsidP="00116645">
      <w:pPr>
        <w:jc w:val="center"/>
        <w:rPr>
          <w:rFonts w:ascii="Lucida Bright" w:hAnsi="Lucida Bright" w:cs="Arial"/>
          <w:color w:val="C00000"/>
          <w:sz w:val="24"/>
          <w:szCs w:val="24"/>
          <w:shd w:val="clear" w:color="auto" w:fill="FFFFFF"/>
        </w:rPr>
      </w:pPr>
      <w:r w:rsidRPr="00A4733D">
        <w:rPr>
          <w:rFonts w:ascii="Lucida Bright" w:hAnsi="Lucida Bright" w:cs="Arial"/>
          <w:color w:val="C00000"/>
          <w:sz w:val="28"/>
          <w:szCs w:val="28"/>
          <w:shd w:val="clear" w:color="auto" w:fill="FFFFFF"/>
        </w:rPr>
        <w:t xml:space="preserve">Signo lingüístico </w:t>
      </w:r>
    </w:p>
    <w:p w:rsidR="009B2A7F" w:rsidRPr="00C14FB4" w:rsidRDefault="009B2A7F" w:rsidP="00A92F13">
      <w:pPr>
        <w:jc w:val="center"/>
        <w:rPr>
          <w:rFonts w:ascii="Bookman Old Style" w:hAnsi="Bookman Old Style" w:cs="Arial"/>
          <w:i/>
          <w:iCs/>
          <w:color w:val="2F5496"/>
          <w:sz w:val="26"/>
          <w:szCs w:val="26"/>
          <w:u w:val="single"/>
          <w:shd w:val="clear" w:color="auto" w:fill="FFFFFF"/>
        </w:rPr>
      </w:pPr>
      <w:r w:rsidRPr="00C14FB4">
        <w:rPr>
          <w:rFonts w:ascii="Bookman Old Style" w:hAnsi="Bookman Old Style" w:cs="Arial"/>
          <w:i/>
          <w:iCs/>
          <w:color w:val="2F5496"/>
          <w:sz w:val="26"/>
          <w:szCs w:val="26"/>
          <w:u w:val="single"/>
          <w:shd w:val="clear" w:color="auto" w:fill="FFFFFF"/>
        </w:rPr>
        <w:t>Signo ≠ signo lingüístico</w:t>
      </w:r>
    </w:p>
    <w:p w:rsidR="009B2A7F" w:rsidRPr="005128D1" w:rsidRDefault="009B2A7F" w:rsidP="00A92F13">
      <w:pPr>
        <w:jc w:val="center"/>
        <w:rPr>
          <w:rFonts w:ascii="Bookman Old Style" w:hAnsi="Bookman Old Style" w:cs="Arial"/>
          <w:b/>
          <w:bCs/>
          <w:color w:val="1F3864"/>
          <w:sz w:val="24"/>
          <w:szCs w:val="24"/>
          <w:shd w:val="clear" w:color="auto" w:fill="FFFFFF"/>
        </w:rPr>
      </w:pPr>
      <w:r w:rsidRPr="005128D1">
        <w:rPr>
          <w:rFonts w:ascii="Bookman Old Style" w:hAnsi="Bookman Old Style" w:cs="Arial"/>
          <w:b/>
          <w:bCs/>
          <w:color w:val="1F3864"/>
          <w:sz w:val="24"/>
          <w:szCs w:val="24"/>
          <w:shd w:val="clear" w:color="auto" w:fill="FFFFFF"/>
        </w:rPr>
        <w:t>el signo lingüístico es un tipo específico de signo</w:t>
      </w:r>
      <w:r>
        <w:rPr>
          <w:rFonts w:ascii="Bookman Old Style" w:hAnsi="Bookman Old Style" w:cs="Arial"/>
          <w:b/>
          <w:bCs/>
          <w:color w:val="1F3864"/>
          <w:sz w:val="24"/>
          <w:szCs w:val="24"/>
          <w:shd w:val="clear" w:color="auto" w:fill="FFFFFF"/>
        </w:rPr>
        <w:t xml:space="preserve"> </w:t>
      </w:r>
    </w:p>
    <w:p w:rsidR="009B2A7F" w:rsidRPr="00116645" w:rsidRDefault="009B2A7F" w:rsidP="00A92F13">
      <w:pPr>
        <w:jc w:val="center"/>
        <w:rPr>
          <w:rFonts w:ascii="Bookman Old Style" w:hAnsi="Bookman Old Style" w:cs="Segoe UI"/>
          <w:color w:val="000000"/>
          <w:shd w:val="clear" w:color="auto" w:fill="F7F7F8"/>
        </w:rPr>
      </w:pPr>
      <w:r w:rsidRPr="00116645">
        <w:rPr>
          <w:rFonts w:ascii="Bookman Old Style" w:hAnsi="Bookman Old Style" w:cs="Segoe UI"/>
          <w:color w:val="000000"/>
          <w:shd w:val="clear" w:color="auto" w:fill="F7F7F8"/>
        </w:rPr>
        <w:t xml:space="preserve">Según Saussure, el </w:t>
      </w:r>
      <w:r w:rsidRPr="00116645">
        <w:rPr>
          <w:rFonts w:ascii="Bookman Old Style" w:hAnsi="Bookman Old Style" w:cs="Segoe UI"/>
          <w:b/>
          <w:bCs/>
          <w:i/>
          <w:iCs/>
          <w:color w:val="C00000"/>
          <w:u w:val="single"/>
          <w:shd w:val="clear" w:color="auto" w:fill="F7F7F8"/>
        </w:rPr>
        <w:t>signo lingüístico</w:t>
      </w:r>
      <w:r w:rsidRPr="00116645">
        <w:rPr>
          <w:rFonts w:ascii="Bookman Old Style" w:hAnsi="Bookman Old Style" w:cs="Segoe UI"/>
          <w:color w:val="C00000"/>
          <w:shd w:val="clear" w:color="auto" w:fill="F7F7F8"/>
        </w:rPr>
        <w:t xml:space="preserve"> </w:t>
      </w:r>
      <w:r w:rsidRPr="00116645">
        <w:rPr>
          <w:rFonts w:ascii="Bookman Old Style" w:hAnsi="Bookman Old Style" w:cs="Segoe UI"/>
          <w:color w:val="000000"/>
          <w:shd w:val="clear" w:color="auto" w:fill="F7F7F8"/>
        </w:rPr>
        <w:t xml:space="preserve">es una </w:t>
      </w:r>
      <w:r w:rsidRPr="00116645">
        <w:rPr>
          <w:rFonts w:ascii="Bookman Old Style" w:hAnsi="Bookman Old Style" w:cs="Segoe UI"/>
          <w:color w:val="C00000"/>
          <w:shd w:val="clear" w:color="auto" w:fill="F7F7F8"/>
        </w:rPr>
        <w:t>entidad compuesta por dos partes inseparables</w:t>
      </w:r>
      <w:r w:rsidRPr="00116645">
        <w:rPr>
          <w:rFonts w:ascii="Bookman Old Style" w:hAnsi="Bookman Old Style" w:cs="Segoe UI"/>
          <w:color w:val="000000"/>
          <w:shd w:val="clear" w:color="auto" w:fill="F7F7F8"/>
        </w:rPr>
        <w:t xml:space="preserve">: el significado (concepto o idea que el signo representa) y el significante (la forma material o sonora del signo). En otras palabras, </w:t>
      </w:r>
      <w:r w:rsidRPr="00116645">
        <w:rPr>
          <w:rFonts w:ascii="Bookman Old Style" w:hAnsi="Bookman Old Style" w:cs="Segoe UI"/>
          <w:color w:val="C00000"/>
          <w:shd w:val="clear" w:color="auto" w:fill="F7F7F8"/>
        </w:rPr>
        <w:t>el signo lingüístico es una unidad formada por una imagen acústica y una idea</w:t>
      </w:r>
      <w:r w:rsidRPr="00116645">
        <w:rPr>
          <w:rFonts w:ascii="Bookman Old Style" w:hAnsi="Bookman Old Style" w:cs="Segoe UI"/>
          <w:color w:val="000000"/>
          <w:shd w:val="clear" w:color="auto" w:fill="F7F7F8"/>
        </w:rPr>
        <w:t>.</w:t>
      </w:r>
    </w:p>
    <w:p w:rsidR="009B2A7F" w:rsidRPr="00116645" w:rsidRDefault="009B2A7F" w:rsidP="00A92F13">
      <w:pPr>
        <w:jc w:val="center"/>
        <w:rPr>
          <w:rFonts w:ascii="Bookman Old Style" w:hAnsi="Bookman Old Style" w:cs="Arial"/>
          <w:color w:val="000000"/>
          <w:sz w:val="16"/>
          <w:szCs w:val="16"/>
          <w:shd w:val="clear" w:color="auto" w:fill="FFFFFF"/>
        </w:rPr>
      </w:pPr>
      <w:r w:rsidRPr="00116645">
        <w:rPr>
          <w:rFonts w:ascii="Bookman Old Style" w:hAnsi="Bookman Old Style" w:cs="Arial"/>
          <w:color w:val="374151"/>
          <w:shd w:val="clear" w:color="auto" w:fill="F7F7F8"/>
        </w:rPr>
        <w:t xml:space="preserve">Por otro lado, Saussure definió el </w:t>
      </w:r>
      <w:r w:rsidRPr="00116645">
        <w:rPr>
          <w:rFonts w:ascii="Bookman Old Style" w:hAnsi="Bookman Old Style" w:cs="Arial"/>
          <w:b/>
          <w:bCs/>
          <w:i/>
          <w:iCs/>
          <w:color w:val="C00000"/>
          <w:u w:val="single"/>
          <w:shd w:val="clear" w:color="auto" w:fill="F7F7F8"/>
        </w:rPr>
        <w:t>signo</w:t>
      </w:r>
      <w:r w:rsidRPr="00116645">
        <w:rPr>
          <w:rFonts w:ascii="Bookman Old Style" w:hAnsi="Bookman Old Style" w:cs="Arial"/>
          <w:i/>
          <w:iCs/>
          <w:color w:val="374151"/>
          <w:shd w:val="clear" w:color="auto" w:fill="F7F7F8"/>
        </w:rPr>
        <w:t xml:space="preserve"> </w:t>
      </w:r>
      <w:r w:rsidRPr="00116645">
        <w:rPr>
          <w:rFonts w:ascii="Bookman Old Style" w:hAnsi="Bookman Old Style" w:cs="Arial"/>
          <w:color w:val="374151"/>
          <w:shd w:val="clear" w:color="auto" w:fill="F7F7F8"/>
        </w:rPr>
        <w:t xml:space="preserve">como una </w:t>
      </w:r>
      <w:r w:rsidRPr="00116645">
        <w:rPr>
          <w:rFonts w:ascii="Bookman Old Style" w:hAnsi="Bookman Old Style" w:cs="Arial"/>
          <w:color w:val="C00000"/>
          <w:shd w:val="clear" w:color="auto" w:fill="F7F7F8"/>
        </w:rPr>
        <w:t>entidad</w:t>
      </w:r>
      <w:r w:rsidRPr="00116645">
        <w:rPr>
          <w:rFonts w:ascii="Bookman Old Style" w:hAnsi="Bookman Old Style" w:cs="Arial"/>
          <w:color w:val="374151"/>
          <w:shd w:val="clear" w:color="auto" w:fill="F7F7F8"/>
        </w:rPr>
        <w:t xml:space="preserve"> más </w:t>
      </w:r>
      <w:r w:rsidRPr="00116645">
        <w:rPr>
          <w:rFonts w:ascii="Bookman Old Style" w:hAnsi="Bookman Old Style" w:cs="Arial"/>
          <w:color w:val="C00000"/>
          <w:shd w:val="clear" w:color="auto" w:fill="F7F7F8"/>
        </w:rPr>
        <w:t xml:space="preserve">amplia </w:t>
      </w:r>
      <w:r w:rsidRPr="00116645">
        <w:rPr>
          <w:rFonts w:ascii="Bookman Old Style" w:hAnsi="Bookman Old Style" w:cs="Arial"/>
          <w:color w:val="374151"/>
          <w:shd w:val="clear" w:color="auto" w:fill="F7F7F8"/>
        </w:rPr>
        <w:t xml:space="preserve">que puede ser </w:t>
      </w:r>
      <w:r w:rsidRPr="00116645">
        <w:rPr>
          <w:rFonts w:ascii="Bookman Old Style" w:hAnsi="Bookman Old Style" w:cs="Arial"/>
          <w:color w:val="C00000"/>
          <w:shd w:val="clear" w:color="auto" w:fill="F7F7F8"/>
        </w:rPr>
        <w:t>cualquier</w:t>
      </w:r>
      <w:r w:rsidRPr="00116645">
        <w:rPr>
          <w:rFonts w:ascii="Bookman Old Style" w:hAnsi="Bookman Old Style" w:cs="Arial"/>
          <w:color w:val="374151"/>
          <w:shd w:val="clear" w:color="auto" w:fill="F7F7F8"/>
        </w:rPr>
        <w:t xml:space="preserve"> </w:t>
      </w:r>
      <w:r w:rsidRPr="00116645">
        <w:rPr>
          <w:rFonts w:ascii="Bookman Old Style" w:hAnsi="Bookman Old Style" w:cs="Arial"/>
          <w:color w:val="C00000"/>
          <w:shd w:val="clear" w:color="auto" w:fill="F7F7F8"/>
        </w:rPr>
        <w:t>cosa que represente algo para alguien</w:t>
      </w:r>
      <w:r w:rsidRPr="00116645">
        <w:rPr>
          <w:rFonts w:ascii="Bookman Old Style" w:hAnsi="Bookman Old Style" w:cs="Arial"/>
          <w:color w:val="374151"/>
          <w:shd w:val="clear" w:color="auto" w:fill="F7F7F8"/>
        </w:rPr>
        <w:t xml:space="preserve">. El signo </w:t>
      </w:r>
      <w:r w:rsidRPr="00116645">
        <w:rPr>
          <w:rFonts w:ascii="Bookman Old Style" w:hAnsi="Bookman Old Style" w:cs="Arial"/>
          <w:color w:val="C00000"/>
          <w:shd w:val="clear" w:color="auto" w:fill="F7F7F8"/>
        </w:rPr>
        <w:t>puede ser un objeto, una imagen, un gesto, un sonido</w:t>
      </w:r>
      <w:r w:rsidRPr="00116645">
        <w:rPr>
          <w:rFonts w:ascii="Bookman Old Style" w:hAnsi="Bookman Old Style" w:cs="Arial"/>
          <w:color w:val="374151"/>
          <w:shd w:val="clear" w:color="auto" w:fill="F7F7F8"/>
        </w:rPr>
        <w:t>, etc. Sin embargo, el signo lingüístico es una forma particular de signo que tiene sus propias características y funciones en el lenguaje.</w:t>
      </w:r>
    </w:p>
    <w:p w:rsidR="009B2A7F" w:rsidRPr="007604FF" w:rsidRDefault="009B2A7F" w:rsidP="007604FF">
      <w:pPr>
        <w:jc w:val="center"/>
        <w:rPr>
          <w:rFonts w:ascii="Arial" w:hAnsi="Arial" w:cs="Arial"/>
          <w:sz w:val="24"/>
          <w:szCs w:val="24"/>
          <w:shd w:val="clear" w:color="auto" w:fill="FFFFFF"/>
        </w:rPr>
      </w:pPr>
    </w:p>
    <w:p w:rsidR="009B2A7F" w:rsidRPr="007604FF" w:rsidRDefault="009B2A7F" w:rsidP="00472DD1">
      <w:pPr>
        <w:jc w:val="center"/>
        <w:rPr>
          <w:sz w:val="40"/>
          <w:szCs w:val="40"/>
        </w:rPr>
      </w:pPr>
      <w:r>
        <w:rPr>
          <w:noProof/>
          <w:lang w:val="es-ES_tradnl" w:eastAsia="es-ES_tradn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2" o:spid="_x0000_s1028" type="#_x0000_t87" style="position:absolute;left:0;text-align:left;margin-left:0;margin-top:-173.4pt;width:41.1pt;height:540.65pt;rotation:-90;z-index:251645952;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" adj="660,11007" strokeweight="1.5pt">
            <v:stroke joinstyle="miter"/>
            <w10:wrap anchorx="margin"/>
          </v:shape>
        </w:pict>
      </w:r>
      <w:r>
        <w:rPr>
          <w:rFonts w:ascii="Arial" w:hAnsi="Arial" w:cs="Arial"/>
          <w:shd w:val="clear" w:color="auto" w:fill="FFFFFF"/>
        </w:rPr>
        <w:t>Saussure distingue dentro del lenguaje entre lengua y habla.</w:t>
      </w:r>
    </w:p>
    <w:p w:rsidR="009B2A7F" w:rsidRDefault="009B2A7F">
      <w:r>
        <w:rPr>
          <w:noProof/>
          <w:lang w:val="es-ES_tradnl" w:eastAsia="es-ES_tradnl"/>
        </w:rPr>
        <w:pict>
          <v:shapetype id="_x0000_t202" coordsize="21600,21600" o:spt="202" path="m,l,21600r21600,l21600,xe">
            <v:stroke joinstyle="miter"/>
            <v:path gradientshapeok="t" o:connecttype="rect"/>
          </v:shapetype>
          <v:shape id="Cuadro de texto 2" o:spid="_x0000_s1029" type="#_x0000_t202" style="position:absolute;margin-left:292.4pt;margin-top:12.9pt;width:168.45pt;height:138.85pt;z-index:251642880;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">
            <v:textbox style="mso-fit-shape-to-text:t">
              <w:txbxContent>
                <w:p w:rsidR="009B2A7F" w:rsidRDefault="009B2A7F">
                  <w:r w:rsidRPr="009109F6">
                    <w:t>HABLA: Es el uso individual</w:t>
                  </w:r>
                  <w:r>
                    <w:t xml:space="preserve"> y particular</w:t>
                  </w:r>
                  <w:r w:rsidRPr="009109F6">
                    <w:t xml:space="preserve"> del sistema</w:t>
                  </w:r>
                  <w:r>
                    <w:t>.</w:t>
                  </w:r>
                </w:p>
              </w:txbxContent>
            </v:textbox>
            <w10:wrap type="square" anchorx="margin"/>
          </v:shape>
        </w:pict>
      </w:r>
      <w:r>
        <w:rPr>
          <w:noProof/>
          <w:lang w:val="es-ES_tradnl" w:eastAsia="es-ES_tradnl"/>
        </w:rPr>
        <w:pict>
          <v:shape id="_x0000_s1030" type="#_x0000_t202" style="position:absolute;margin-left:-32.75pt;margin-top:9.1pt;width:168.45pt;height:138.1pt;z-index:25164185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">
            <v:textbox style="mso-fit-shape-to-text:t">
              <w:txbxContent>
                <w:p w:rsidR="009B2A7F" w:rsidRDefault="009B2A7F">
                  <w:r w:rsidRPr="007A3186">
                    <w:t>LENGUA: Es un sistema de signos convencionales y arbitrarios que sirven para comunicarnos.</w:t>
                  </w:r>
                </w:p>
              </w:txbxContent>
            </v:textbox>
            <w10:wrap type="square"/>
          </v:shape>
        </w:pict>
      </w:r>
    </w:p>
    <w:p w:rsidR="009B2A7F" w:rsidRDefault="009B2A7F" w:rsidP="00D40084">
      <w:pPr>
        <w:jc w:val="center"/>
        <w:rPr>
          <w:sz w:val="96"/>
          <w:szCs w:val="96"/>
        </w:rPr>
      </w:pPr>
      <w:r w:rsidRPr="004453F7">
        <w:rPr>
          <w:color w:val="00B050"/>
          <w:sz w:val="36"/>
          <w:szCs w:val="36"/>
        </w:rPr>
        <w:t>Lengua</w:t>
      </w:r>
      <w:r w:rsidRPr="007604FF">
        <w:rPr>
          <w:sz w:val="36"/>
          <w:szCs w:val="36"/>
        </w:rPr>
        <w:t xml:space="preserve"> ≠</w:t>
      </w:r>
      <w:r w:rsidRPr="007604FF">
        <w:rPr>
          <w:sz w:val="96"/>
          <w:szCs w:val="96"/>
        </w:rPr>
        <w:t xml:space="preserve"> </w:t>
      </w:r>
      <w:r w:rsidRPr="005B6A96">
        <w:rPr>
          <w:color w:val="4472C4"/>
          <w:sz w:val="36"/>
          <w:szCs w:val="36"/>
        </w:rPr>
        <w:t>Habla</w:t>
      </w:r>
    </w:p>
    <w:p w:rsidR="009B2A7F" w:rsidRPr="00D40084" w:rsidRDefault="009B2A7F" w:rsidP="00D40084">
      <w:pPr>
        <w:jc w:val="center"/>
        <w:rPr>
          <w:sz w:val="96"/>
          <w:szCs w:val="96"/>
        </w:rPr>
      </w:pPr>
      <w:r>
        <w:t>(2 componentes de un todo)</w:t>
      </w:r>
    </w:p>
    <w:p w:rsidR="009B2A7F" w:rsidRDefault="009B2A7F"/>
    <w:p w:rsidR="009B2A7F" w:rsidRPr="00472DD1" w:rsidRDefault="009B2A7F" w:rsidP="00472DD1">
      <w:pPr>
        <w:jc w:val="center"/>
        <w:rPr>
          <w:rFonts w:ascii="Times New Roman" w:hAnsi="Times New Roman"/>
          <w:color w:val="C00000"/>
          <w:sz w:val="28"/>
          <w:szCs w:val="28"/>
        </w:rPr>
      </w:pPr>
      <w:r w:rsidRPr="00472DD1">
        <w:rPr>
          <w:rFonts w:ascii="Times New Roman" w:hAnsi="Times New Roman"/>
          <w:color w:val="C00000"/>
          <w:sz w:val="28"/>
          <w:szCs w:val="28"/>
        </w:rPr>
        <w:t xml:space="preserve">L E N G U A J E </w:t>
      </w:r>
    </w:p>
    <w:p w:rsidR="009B2A7F" w:rsidRDefault="009B2A7F">
      <w:pPr>
        <w:rPr>
          <w:color w:val="4472C4"/>
        </w:rPr>
      </w:pPr>
      <w:r w:rsidRPr="004453F7">
        <w:rPr>
          <w:color w:val="00B050"/>
        </w:rPr>
        <w:t>Es social porque es un conocimiento o una representación común y compartida por la comunidad hablante.</w:t>
      </w:r>
      <w:r>
        <w:rPr>
          <w:color w:val="00B050"/>
        </w:rPr>
        <w:t xml:space="preserve"> La lengua e</w:t>
      </w:r>
      <w:r w:rsidRPr="004453F7">
        <w:rPr>
          <w:color w:val="00B050"/>
        </w:rPr>
        <w:t xml:space="preserve">s homogénea porque es un sistema de signos en el que </w:t>
      </w:r>
      <w:r w:rsidRPr="00BF0E09">
        <w:rPr>
          <w:color w:val="00B050"/>
          <w:u w:val="thick" w:color="000000"/>
        </w:rPr>
        <w:t xml:space="preserve">solo es esencial la </w:t>
      </w:r>
      <w:r w:rsidRPr="00BF0E09">
        <w:rPr>
          <w:color w:val="70AD47"/>
          <w:u w:val="thick" w:color="000000"/>
        </w:rPr>
        <w:t>unión del concepto con la imagen acústica</w:t>
      </w:r>
      <w:r w:rsidRPr="00BF0E09">
        <w:rPr>
          <w:color w:val="70AD47"/>
        </w:rPr>
        <w:t>.</w:t>
      </w:r>
      <w:r w:rsidRPr="005B6A96">
        <w:rPr>
          <w:color w:val="000000"/>
        </w:rPr>
        <w:t xml:space="preserve"> </w:t>
      </w:r>
      <w:r w:rsidRPr="00BF0E09">
        <w:rPr>
          <w:color w:val="4472C4"/>
        </w:rPr>
        <w:t xml:space="preserve">Mientras que el habla es heterogénea porque </w:t>
      </w:r>
      <w:r w:rsidRPr="00BF0E09">
        <w:rPr>
          <w:color w:val="4472C4"/>
          <w:u w:val="thick" w:color="000000"/>
        </w:rPr>
        <w:t>involucra aspectos psicofísicos</w:t>
      </w:r>
      <w:r>
        <w:rPr>
          <w:color w:val="4472C4"/>
          <w:u w:val="double"/>
        </w:rPr>
        <w:t xml:space="preserve"> </w:t>
      </w:r>
      <w:r w:rsidRPr="005B6A96">
        <w:rPr>
          <w:color w:val="4472C4"/>
        </w:rPr>
        <w:t>y es de carácter variable.</w:t>
      </w:r>
    </w:p>
    <w:p w:rsidR="009B2A7F" w:rsidRPr="001C5BFF" w:rsidRDefault="009B2A7F">
      <w:pPr>
        <w:rPr>
          <w:color w:val="00B050"/>
        </w:rPr>
      </w:pPr>
    </w:p>
    <w:p w:rsidR="009B2A7F" w:rsidRDefault="009B2A7F">
      <w:r>
        <w:rPr>
          <w:noProof/>
          <w:lang w:val="es-ES_tradnl" w:eastAsia="es-ES_tradnl"/>
        </w:rPr>
        <w:pict>
          <v:shape id="_x0000_s1031" type="#_x0000_t75" alt="Resumen de &quot;Saussure&quot; | Semiología (Saad - 2019) | CBC | UBA" style="position:absolute;margin-left:0;margin-top:18.65pt;width:380.85pt;height:247.75pt;z-index:251657216;visibility:visible;mso-position-horizontal:center;mso-position-horizontal-relative:margin" wrapcoords="-43 0 -43 21535 21600 21535 21600 0 -43 0">
            <v:imagedata r:id="rId7" o:title=""/>
            <w10:wrap type="through" anchorx="margin"/>
          </v:shape>
        </w:pict>
      </w:r>
    </w:p>
    <w:p w:rsidR="009B2A7F" w:rsidRDefault="009B2A7F"/>
    <w:p w:rsidR="009B2A7F" w:rsidRDefault="009B2A7F"/>
    <w:p w:rsidR="009B2A7F" w:rsidRDefault="009B2A7F" w:rsidP="00CE4CD3">
      <w:pPr>
        <w:jc w:val="center"/>
        <w:rPr>
          <w:sz w:val="24"/>
          <w:szCs w:val="24"/>
        </w:rPr>
      </w:pPr>
      <w:r>
        <w:rPr>
          <w:noProof/>
          <w:lang w:val="es-ES_tradnl" w:eastAsia="es-ES_tradnl"/>
        </w:rPr>
        <w:pict>
          <v:shape id="Flecha: a la izquierda y arriba 13" o:spid="_x0000_s1032" style="position:absolute;left:0;text-align:left;margin-left:190.2pt;margin-top:21.3pt;width:26.55pt;height:25.15pt;rotation:8971361fd;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336983,31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" path="m,267779l66647,215940r,26094l259399,242034r,-175387l233305,66647,285144,r51839,66647l310889,66647r,226877l66647,293524r,26094l,267779xe" fillcolor="#c00000" strokecolor="#c00000" strokeweight="1pt">
            <v:stroke joinstyle="miter"/>
            <v:path arrowok="t" o:connecttype="custom" o:connectlocs="0,267779;66647,215940;66647,242034;259399,242034;259399,66647;233305,66647;285144,0;336983,66647;310889,66647;310889,293524;66647,293524;66647,319618;0,267779" o:connectangles="0,0,0,0,0,0,0,0,0,0,0,0,0"/>
          </v:shape>
        </w:pict>
      </w:r>
      <w:r>
        <w:rPr>
          <w:noProof/>
          <w:lang w:val="es-ES_tradnl" w:eastAsia="es-ES_tradn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5" o:spid="_x0000_s1033" type="#_x0000_t13" style="position:absolute;left:0;text-align:left;margin-left:287.85pt;margin-top:10.35pt;width:36.6pt;height:8.4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" adj="16863" fillcolor="#c00000" strokecolor="#c00000" strokeweight="1pt"/>
        </w:pict>
      </w:r>
      <w:r>
        <w:rPr>
          <w:noProof/>
          <w:lang w:val="es-ES_tradnl" w:eastAsia="es-ES_tradnl"/>
        </w:rPr>
        <w:pict>
          <v:shape id="_x0000_s1034" type="#_x0000_t202" style="position:absolute;left:0;text-align:left;margin-left:216.7pt;margin-top:.25pt;width:174.6pt;height:27.15pt;z-index:25164800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">
            <v:textbox>
              <w:txbxContent>
                <w:p w:rsidR="009B2A7F" w:rsidRPr="00004F19" w:rsidRDefault="009B2A7F">
                  <w:pPr>
                    <w:rPr>
                      <w:sz w:val="28"/>
                      <w:szCs w:val="28"/>
                    </w:rPr>
                  </w:pPr>
                  <w:r w:rsidRPr="00004F19">
                    <w:rPr>
                      <w:sz w:val="28"/>
                      <w:szCs w:val="28"/>
                    </w:rPr>
                    <w:t>Significado              concepto</w:t>
                  </w:r>
                </w:p>
                <w:p w:rsidR="009B2A7F" w:rsidRDefault="009B2A7F"/>
              </w:txbxContent>
            </v:textbox>
            <w10:wrap type="square"/>
          </v:shape>
        </w:pict>
      </w:r>
    </w:p>
    <w:p w:rsidR="009B2A7F" w:rsidRPr="003540EB" w:rsidRDefault="009B2A7F" w:rsidP="00333682">
      <w:pPr>
        <w:rPr>
          <w:rFonts w:ascii="Calisto MT" w:hAnsi="Calisto MT"/>
          <w:sz w:val="24"/>
          <w:szCs w:val="24"/>
        </w:rPr>
      </w:pPr>
      <w:r>
        <w:rPr>
          <w:noProof/>
          <w:lang w:val="es-ES_tradnl" w:eastAsia="es-ES_tradn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0" o:spid="_x0000_s1035" type="#_x0000_t67" style="position:absolute;margin-left:67.6pt;margin-top:18.9pt;width:11.45pt;height:55.95pt;rotation:-2688993fd;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" adj="16702,5297" fillcolor="#c00000" strokecolor="#c00000" strokeweight="1pt"/>
        </w:pict>
      </w:r>
      <w:r>
        <w:rPr>
          <w:noProof/>
          <w:lang w:val="es-ES_tradnl" w:eastAsia="es-ES_tradnl"/>
        </w:rPr>
        <w:pict>
          <v:shape id="_x0000_s1036" type="#_x0000_t202" style="position:absolute;margin-left:216.75pt;margin-top:11.85pt;width:216.4pt;height:27.15pt;z-index:25164902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">
            <v:textbox>
              <w:txbxContent>
                <w:p w:rsidR="009B2A7F" w:rsidRPr="00567073" w:rsidRDefault="009B2A7F" w:rsidP="00593BA4">
                  <w:pPr>
                    <w:rPr>
                      <w:sz w:val="28"/>
                      <w:szCs w:val="28"/>
                    </w:rPr>
                  </w:pPr>
                  <w:r w:rsidRPr="00567073">
                    <w:rPr>
                      <w:sz w:val="28"/>
                      <w:szCs w:val="28"/>
                    </w:rPr>
                    <w:t xml:space="preserve">Significante </w:t>
                  </w:r>
                  <w:r w:rsidRPr="0044499B">
                    <w:rPr>
                      <w:noProof/>
                      <w:sz w:val="28"/>
                      <w:szCs w:val="28"/>
                      <w:lang w:val="es-ES_tradnl" w:eastAsia="es-ES_tradnl"/>
                    </w:rPr>
                    <w:pict>
                      <v:shape id="Imagen 18" o:spid="_x0000_i1027" type="#_x0000_t75" style="width:38.25pt;height:10.5pt;visibility:visible">
                        <v:imagedata r:id="rId8" o:title=""/>
                      </v:shape>
                    </w:pict>
                  </w:r>
                  <w:r w:rsidRPr="00567073">
                    <w:rPr>
                      <w:sz w:val="28"/>
                      <w:szCs w:val="28"/>
                    </w:rPr>
                    <w:t xml:space="preserve"> imagen acústica </w:t>
                  </w:r>
                </w:p>
              </w:txbxContent>
            </v:textbox>
            <w10:wrap type="square"/>
          </v:shape>
        </w:pict>
      </w:r>
      <w:r w:rsidRPr="003540EB">
        <w:rPr>
          <w:rFonts w:ascii="Calisto MT" w:hAnsi="Calisto MT"/>
          <w:sz w:val="28"/>
          <w:szCs w:val="28"/>
        </w:rPr>
        <w:t xml:space="preserve">El </w:t>
      </w:r>
      <w:r w:rsidRPr="003540EB">
        <w:rPr>
          <w:rFonts w:ascii="Calisto MT" w:hAnsi="Calisto MT"/>
          <w:sz w:val="28"/>
          <w:szCs w:val="28"/>
          <w:u w:val="thick" w:color="C00000"/>
        </w:rPr>
        <w:t>signo lingüístico</w:t>
      </w:r>
      <w:r w:rsidRPr="003540EB">
        <w:rPr>
          <w:rFonts w:ascii="Calisto MT" w:hAnsi="Calisto MT"/>
          <w:sz w:val="28"/>
          <w:szCs w:val="28"/>
        </w:rPr>
        <w:t xml:space="preserve"> se divide en</w:t>
      </w:r>
      <w:r w:rsidRPr="003540EB">
        <w:rPr>
          <w:rFonts w:ascii="Calisto MT" w:hAnsi="Calisto MT"/>
          <w:sz w:val="24"/>
          <w:szCs w:val="24"/>
        </w:rPr>
        <w:t xml:space="preserve"> </w:t>
      </w:r>
    </w:p>
    <w:p w:rsidR="009B2A7F" w:rsidRDefault="009B2A7F" w:rsidP="00650594">
      <w:pPr>
        <w:jc w:val="center"/>
        <w:rPr>
          <w:rFonts w:ascii="Bell MT" w:hAnsi="Bell MT"/>
          <w:i/>
          <w:iCs/>
          <w:color w:val="000000"/>
          <w:sz w:val="44"/>
          <w:szCs w:val="44"/>
          <w:u w:val="single"/>
        </w:rPr>
      </w:pPr>
    </w:p>
    <w:p w:rsidR="009B2A7F" w:rsidRDefault="009B2A7F" w:rsidP="00E57E09">
      <w:pPr>
        <w:jc w:val="center"/>
        <w:rPr>
          <w:rFonts w:cs="Calibri"/>
          <w:color w:val="000000"/>
          <w:sz w:val="24"/>
          <w:szCs w:val="24"/>
          <w:u w:val="single"/>
        </w:rPr>
      </w:pPr>
      <w:r>
        <w:rPr>
          <w:noProof/>
          <w:lang w:val="es-ES_tradnl" w:eastAsia="es-ES_tradnl"/>
        </w:rPr>
        <w:pict>
          <v:shape id="Imagen 3" o:spid="_x0000_s1037" type="#_x0000_t75" alt="La noción de lenguaje en Jacques Lacan: del signo lingüístico en Saussure  al algoritmo saussureano en Lacan" style="position:absolute;left:0;text-align:left;margin-left:0;margin-top:16.4pt;width:309.55pt;height:91.4pt;z-index:251651072;visibility:visible;mso-position-horizontal:center;mso-position-horizontal-relative:margin" wrapcoords="-52 0 -52 21423 21600 21423 21600 0 -52 0">
            <v:imagedata r:id="rId9" o:title=""/>
            <w10:wrap type="through" anchorx="margin"/>
          </v:shape>
        </w:pict>
      </w:r>
    </w:p>
    <w:p w:rsidR="009B2A7F" w:rsidRPr="00B94830" w:rsidRDefault="009B2A7F" w:rsidP="00B94830">
      <w:pPr>
        <w:rPr>
          <w:rFonts w:cs="Calibri"/>
          <w:sz w:val="24"/>
          <w:szCs w:val="24"/>
        </w:rPr>
      </w:pPr>
    </w:p>
    <w:p w:rsidR="009B2A7F" w:rsidRPr="00B94830" w:rsidRDefault="009B2A7F" w:rsidP="00B94830">
      <w:pPr>
        <w:rPr>
          <w:rFonts w:cs="Calibri"/>
          <w:sz w:val="24"/>
          <w:szCs w:val="24"/>
        </w:rPr>
      </w:pPr>
    </w:p>
    <w:p w:rsidR="009B2A7F" w:rsidRDefault="009B2A7F" w:rsidP="00B94830">
      <w:pPr>
        <w:rPr>
          <w:rFonts w:cs="Calibri"/>
          <w:sz w:val="24"/>
          <w:szCs w:val="24"/>
        </w:rPr>
      </w:pPr>
    </w:p>
    <w:p w:rsidR="009B2A7F" w:rsidRDefault="009B2A7F" w:rsidP="00BB5B0D">
      <w:pPr>
        <w:jc w:val="center"/>
        <w:rPr>
          <w:rFonts w:cs="Calibri"/>
          <w:sz w:val="32"/>
          <w:szCs w:val="32"/>
        </w:rPr>
      </w:pPr>
    </w:p>
    <w:p w:rsidR="009B2A7F" w:rsidRDefault="009B2A7F" w:rsidP="00BB5B0D">
      <w:pPr>
        <w:jc w:val="center"/>
        <w:rPr>
          <w:rFonts w:ascii="Lucida Bright" w:hAnsi="Lucida Bright" w:cs="Calibri"/>
          <w:i/>
          <w:iCs/>
          <w:color w:val="2F5496"/>
          <w:sz w:val="32"/>
          <w:szCs w:val="32"/>
          <w:u w:val="single"/>
        </w:rPr>
      </w:pPr>
    </w:p>
    <w:p w:rsidR="009B2A7F" w:rsidRPr="003540EB" w:rsidRDefault="009B2A7F" w:rsidP="00BB5B0D">
      <w:pPr>
        <w:jc w:val="center"/>
        <w:rPr>
          <w:rFonts w:ascii="Lucida Bright" w:hAnsi="Lucida Bright" w:cs="Calibri"/>
          <w:i/>
          <w:iCs/>
          <w:color w:val="2F5496"/>
          <w:sz w:val="32"/>
          <w:szCs w:val="32"/>
          <w:u w:val="single"/>
        </w:rPr>
      </w:pPr>
      <w:r w:rsidRPr="003540EB">
        <w:rPr>
          <w:rFonts w:ascii="Lucida Bright" w:hAnsi="Lucida Bright" w:cs="Calibri"/>
          <w:i/>
          <w:iCs/>
          <w:color w:val="2F5496"/>
          <w:sz w:val="32"/>
          <w:szCs w:val="32"/>
          <w:u w:val="single"/>
        </w:rPr>
        <w:t xml:space="preserve">Símbolo </w:t>
      </w:r>
      <w:r w:rsidRPr="003540EB">
        <w:rPr>
          <w:rFonts w:ascii="Lucida Bright" w:hAnsi="Lucida Bright" w:cs="Calibri"/>
          <w:i/>
          <w:iCs/>
          <w:color w:val="2F5496"/>
          <w:sz w:val="40"/>
          <w:szCs w:val="40"/>
          <w:u w:val="single"/>
        </w:rPr>
        <w:t>≠</w:t>
      </w:r>
      <w:r w:rsidRPr="003540EB">
        <w:rPr>
          <w:rFonts w:ascii="Lucida Bright" w:hAnsi="Lucida Bright" w:cs="Calibri"/>
          <w:i/>
          <w:iCs/>
          <w:color w:val="2F5496"/>
          <w:sz w:val="32"/>
          <w:szCs w:val="32"/>
          <w:u w:val="single"/>
        </w:rPr>
        <w:t xml:space="preserve"> signo lingüístico</w:t>
      </w:r>
    </w:p>
    <w:p w:rsidR="009B2A7F" w:rsidRPr="003540EB" w:rsidRDefault="009B2A7F" w:rsidP="00CB1380">
      <w:pPr>
        <w:jc w:val="center"/>
        <w:rPr>
          <w:rFonts w:ascii="Calisto MT" w:hAnsi="Calisto MT" w:cs="Calibri"/>
          <w:sz w:val="24"/>
          <w:szCs w:val="24"/>
        </w:rPr>
      </w:pPr>
      <w:r w:rsidRPr="003540EB">
        <w:rPr>
          <w:rFonts w:ascii="Calisto MT" w:hAnsi="Calisto MT" w:cs="Calibri"/>
          <w:sz w:val="24"/>
          <w:szCs w:val="24"/>
        </w:rPr>
        <w:t>La diferencia entre un signo lingüístico y un símbolo según Saussure es que el primero tiene una relación arbitraria entre su significado y su significante, mientras que el segundo tiene una relación convencional entre su significado y su significante.</w:t>
      </w:r>
    </w:p>
    <w:p w:rsidR="009B2A7F" w:rsidRDefault="009B2A7F" w:rsidP="00543074">
      <w:pPr>
        <w:jc w:val="center"/>
        <w:rPr>
          <w:rFonts w:ascii="Times New Roman" w:hAnsi="Times New Roman"/>
          <w:i/>
          <w:iCs/>
          <w:color w:val="000000"/>
          <w:sz w:val="24"/>
          <w:szCs w:val="24"/>
          <w:u w:val="single"/>
        </w:rPr>
      </w:pPr>
      <w:r w:rsidRPr="0044499B">
        <w:rPr>
          <w:noProof/>
          <w:lang w:val="es-ES_tradnl" w:eastAsia="es-ES_tradnl"/>
        </w:rPr>
        <w:pict>
          <v:shape id="Imagen 2" o:spid="_x0000_i1028" type="#_x0000_t75" alt="Universidad de Los Andes Facultad de Arte Departamento de Teoría e Historia  Relación y diferencias entre Signo y Símbolo - Ejercicios (Clasificación  de. - ppt video online descargar" style="width:367.5pt;height:276pt;visibility:visible">
            <v:imagedata r:id="rId10" o:title=""/>
          </v:shape>
        </w:pict>
      </w:r>
    </w:p>
    <w:p w:rsidR="009B2A7F" w:rsidRDefault="009B2A7F" w:rsidP="00543074">
      <w:pPr>
        <w:jc w:val="center"/>
        <w:rPr>
          <w:rFonts w:ascii="Times New Roman" w:hAnsi="Times New Roman"/>
          <w:i/>
          <w:iCs/>
          <w:color w:val="000000"/>
          <w:sz w:val="24"/>
          <w:szCs w:val="24"/>
          <w:u w:val="single"/>
        </w:rPr>
      </w:pPr>
    </w:p>
    <w:p w:rsidR="009B2A7F" w:rsidRDefault="009B2A7F" w:rsidP="00245CB1">
      <w:pPr>
        <w:jc w:val="center"/>
        <w:rPr>
          <w:rFonts w:ascii="Lucida Bright" w:hAnsi="Lucida Bright"/>
          <w:i/>
          <w:iCs/>
          <w:color w:val="C00000"/>
          <w:sz w:val="28"/>
          <w:szCs w:val="28"/>
          <w:u w:val="single"/>
        </w:rPr>
      </w:pPr>
    </w:p>
    <w:p w:rsidR="009B2A7F" w:rsidRPr="003540EB" w:rsidRDefault="009B2A7F" w:rsidP="00245CB1">
      <w:pPr>
        <w:jc w:val="center"/>
        <w:rPr>
          <w:rFonts w:ascii="Lucida Bright" w:hAnsi="Lucida Bright"/>
          <w:i/>
          <w:iCs/>
          <w:color w:val="C00000"/>
          <w:sz w:val="28"/>
          <w:szCs w:val="28"/>
          <w:u w:val="single"/>
        </w:rPr>
      </w:pPr>
      <w:r w:rsidRPr="003540EB">
        <w:rPr>
          <w:rFonts w:ascii="Lucida Bright" w:hAnsi="Lucida Bright"/>
          <w:i/>
          <w:iCs/>
          <w:color w:val="C00000"/>
          <w:sz w:val="28"/>
          <w:szCs w:val="28"/>
          <w:u w:val="single"/>
        </w:rPr>
        <w:t xml:space="preserve">PRNCIPIOS DE LOS SIGNOS </w:t>
      </w:r>
    </w:p>
    <w:p w:rsidR="009B2A7F" w:rsidRPr="003540EB" w:rsidRDefault="009B2A7F" w:rsidP="00245CB1">
      <w:pPr>
        <w:jc w:val="center"/>
        <w:rPr>
          <w:rFonts w:ascii="Calisto MT" w:hAnsi="Calisto MT"/>
          <w:i/>
          <w:iCs/>
          <w:color w:val="000000"/>
          <w:sz w:val="24"/>
          <w:szCs w:val="24"/>
          <w:u w:val="single"/>
        </w:rPr>
      </w:pPr>
    </w:p>
    <w:p w:rsidR="009B2A7F" w:rsidRPr="003540EB" w:rsidRDefault="009B2A7F" w:rsidP="00CA6DF1">
      <w:pPr>
        <w:jc w:val="center"/>
        <w:rPr>
          <w:rFonts w:ascii="Calisto MT" w:hAnsi="Calisto MT" w:cs="Calibri"/>
          <w:color w:val="000000"/>
          <w:sz w:val="24"/>
          <w:szCs w:val="24"/>
        </w:rPr>
      </w:pPr>
      <w:r>
        <w:rPr>
          <w:noProof/>
          <w:lang w:val="es-ES_tradnl" w:eastAsia="es-ES_tradnl"/>
        </w:rPr>
        <w:pict>
          <v:shape id="Flecha: hacia abajo 21" o:spid="_x0000_s1038" type="#_x0000_t67" style="position:absolute;left:0;text-align:left;margin-left:163.2pt;margin-top:13.55pt;width:9.45pt;height:34pt;rotation:2456129fd;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" adj="16151" fillcolor="#4472c4" strokecolor="#1f3763" strokeweight="1pt"/>
        </w:pict>
      </w:r>
      <w:r>
        <w:rPr>
          <w:noProof/>
          <w:lang w:val="es-ES_tradnl" w:eastAsia="es-ES_tradnl"/>
        </w:rPr>
        <w:pict>
          <v:shape id="Flecha: hacia abajo 22" o:spid="_x0000_s1039" type="#_x0000_t67" style="position:absolute;left:0;text-align:left;margin-left:265pt;margin-top:12.6pt;width:8.85pt;height:31.95pt;rotation:-2440092fd;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" adj="16624" fillcolor="#4472c4" strokecolor="#1f3763" strokeweight="1pt"/>
        </w:pict>
      </w:r>
      <w:r w:rsidRPr="003540EB">
        <w:rPr>
          <w:rFonts w:ascii="Calisto MT" w:hAnsi="Calisto MT" w:cs="Calibri"/>
          <w:color w:val="000000"/>
          <w:sz w:val="24"/>
          <w:szCs w:val="24"/>
        </w:rPr>
        <w:t>Arbitrariedad y Linealidad</w:t>
      </w:r>
    </w:p>
    <w:p w:rsidR="009B2A7F" w:rsidRDefault="009B2A7F" w:rsidP="00CA6DF1">
      <w:pPr>
        <w:jc w:val="center"/>
        <w:rPr>
          <w:rFonts w:cs="Calibri"/>
          <w:color w:val="000000"/>
          <w:sz w:val="24"/>
          <w:szCs w:val="24"/>
        </w:rPr>
      </w:pPr>
      <w:r>
        <w:rPr>
          <w:noProof/>
          <w:lang w:val="es-ES_tradnl" w:eastAsia="es-ES_tradnl"/>
        </w:rPr>
        <w:pict>
          <v:shape id="_x0000_s1040" type="#_x0000_t202" style="position:absolute;left:0;text-align:left;margin-left:-40.15pt;margin-top:25pt;width:241.85pt;height:95.95pt;z-index:251655168;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aAFgIAACcEAAAOAAAAZHJzL2Uyb0RvYy54bWysU9tu2zAMfR+wfxD0vtjO4jYx4hRdugwD&#10;ugvQ7QNkWY6FyaImKbGzry8lu2l2exmmB4EUqUPykFzfDJ0iR2GdBF3SbJZSIjSHWup9Sb9+2b1a&#10;Uu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">
            <v:textbox>
              <w:txbxContent>
                <w:p w:rsidR="009B2A7F" w:rsidRPr="003540EB" w:rsidRDefault="009B2A7F">
                  <w:pPr>
                    <w:rPr>
                      <w:rFonts w:ascii="Calisto MT" w:hAnsi="Calisto MT"/>
                    </w:rPr>
                  </w:pPr>
                  <w:r w:rsidRPr="003540EB">
                    <w:rPr>
                      <w:rFonts w:ascii="Calisto MT" w:hAnsi="Calisto MT"/>
                    </w:rPr>
                    <w:t>El signo lingüístico es arbitrario porque no hay motivo por el que el significante esté relacionado al significado. La unión entre el significado y el significante está sustentada en la convención social, es decir que es producto de un acuerdo social.</w:t>
                  </w:r>
                </w:p>
              </w:txbxContent>
            </v:textbox>
            <w10:wrap type="square" anchorx="margin"/>
          </v:shape>
        </w:pict>
      </w:r>
      <w:r>
        <w:rPr>
          <w:noProof/>
          <w:lang w:val="es-ES_tradnl" w:eastAsia="es-ES_tradnl"/>
        </w:rPr>
        <w:pict>
          <v:shape id="_x0000_s1041" type="#_x0000_t202" style="position:absolute;left:0;text-align:left;margin-left:203.35pt;margin-top:25.9pt;width:263.85pt;height:95.25pt;z-index:25165619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">
            <v:textbox>
              <w:txbxContent>
                <w:p w:rsidR="009B2A7F" w:rsidRPr="003540EB" w:rsidRDefault="009B2A7F">
                  <w:pPr>
                    <w:rPr>
                      <w:rFonts w:ascii="Calisto MT" w:hAnsi="Calisto MT"/>
                    </w:rPr>
                  </w:pPr>
                  <w:r w:rsidRPr="003540EB">
                    <w:rPr>
                      <w:rFonts w:ascii="Calisto MT" w:hAnsi="Calisto MT"/>
                    </w:rPr>
                    <w:t>El signo lingüístico es lineal porque el significante, por ser de naturaleza auditiva, se desarrolla en una dimensión temporal, es decir que el signo lingüístico y la cadena de habla no pueden expresarse al mismo tiempo, sino que es necesario extender y desarrollar esa cadena de fonemas en la dimensión temporal.</w:t>
                  </w:r>
                </w:p>
              </w:txbxContent>
            </v:textbox>
            <w10:wrap type="square"/>
          </v:shape>
        </w:pict>
      </w:r>
    </w:p>
    <w:p w:rsidR="009B2A7F" w:rsidRDefault="009B2A7F" w:rsidP="006C2E08">
      <w:pPr>
        <w:jc w:val="center"/>
        <w:rPr>
          <w:rFonts w:cs="Calibri"/>
          <w:color w:val="000000"/>
          <w:sz w:val="24"/>
          <w:szCs w:val="24"/>
        </w:rPr>
      </w:pPr>
    </w:p>
    <w:p w:rsidR="009B2A7F" w:rsidRPr="003540EB" w:rsidRDefault="009B2A7F" w:rsidP="00543074">
      <w:pPr>
        <w:jc w:val="center"/>
        <w:rPr>
          <w:rFonts w:ascii="Calisto MT" w:hAnsi="Calisto MT" w:cs="Calibri"/>
          <w:color w:val="000000"/>
          <w:sz w:val="24"/>
          <w:szCs w:val="24"/>
        </w:rPr>
      </w:pPr>
      <w:r w:rsidRPr="003540EB">
        <w:rPr>
          <w:rFonts w:ascii="Calisto MT" w:hAnsi="Calisto MT" w:cs="Calibri"/>
          <w:color w:val="000000"/>
          <w:sz w:val="24"/>
          <w:szCs w:val="24"/>
        </w:rPr>
        <w:t>La relación entre significado y significante es inmotivada ya que no hay motivo para justificar esta relación por fuera de la convención social. Los signos lingüísticos, al ser puramente convencionales, son el único sistema que cumple enteramente con la condición de arbitrariedad.</w:t>
      </w:r>
    </w:p>
    <w:p w:rsidR="009B2A7F" w:rsidRPr="003540EB" w:rsidRDefault="009B2A7F" w:rsidP="00543074">
      <w:pPr>
        <w:jc w:val="center"/>
        <w:rPr>
          <w:rFonts w:ascii="Calisto MT" w:hAnsi="Calisto MT" w:cs="Calibri"/>
          <w:color w:val="000000"/>
          <w:sz w:val="24"/>
          <w:szCs w:val="24"/>
        </w:rPr>
      </w:pPr>
      <w:r w:rsidRPr="003540EB">
        <w:rPr>
          <w:rFonts w:ascii="Calisto MT" w:hAnsi="Calisto MT" w:cs="Calibri"/>
          <w:b/>
          <w:bCs/>
          <w:color w:val="000000"/>
          <w:sz w:val="24"/>
          <w:szCs w:val="24"/>
        </w:rPr>
        <w:t>Refutación: </w:t>
      </w:r>
      <w:r w:rsidRPr="003540EB">
        <w:rPr>
          <w:rFonts w:ascii="Calisto MT" w:hAnsi="Calisto MT" w:cs="Calibri"/>
          <w:color w:val="000000"/>
          <w:sz w:val="24"/>
          <w:szCs w:val="24"/>
        </w:rPr>
        <w:t>En el caso de las onomatopeyas, por ejemplo, el ladrido de un perro, en ingles se representa como “woof” y en castellano como “guau” pero el sonido que hace un perro al ladrar es siempre el mismo.</w:t>
      </w:r>
    </w:p>
    <w:p w:rsidR="009B2A7F" w:rsidRPr="003540EB" w:rsidRDefault="009B2A7F" w:rsidP="00543074">
      <w:pPr>
        <w:jc w:val="center"/>
        <w:rPr>
          <w:rFonts w:ascii="Calisto MT" w:hAnsi="Calisto MT" w:cs="Calibri"/>
          <w:color w:val="000000"/>
          <w:sz w:val="24"/>
          <w:szCs w:val="24"/>
        </w:rPr>
      </w:pPr>
      <w:r w:rsidRPr="003540EB">
        <w:rPr>
          <w:rFonts w:ascii="Calisto MT" w:hAnsi="Calisto MT" w:cs="Calibri"/>
          <w:b/>
          <w:bCs/>
          <w:color w:val="000000"/>
          <w:sz w:val="24"/>
          <w:szCs w:val="24"/>
        </w:rPr>
        <w:t>Contra argumentación:</w:t>
      </w:r>
      <w:r w:rsidRPr="003540EB">
        <w:rPr>
          <w:rFonts w:ascii="Calisto MT" w:hAnsi="Calisto MT" w:cs="Calibri"/>
          <w:color w:val="000000"/>
          <w:sz w:val="24"/>
          <w:szCs w:val="24"/>
        </w:rPr>
        <w:t> Es por eso que Saussure dice que</w:t>
      </w:r>
      <w:r w:rsidRPr="003540EB">
        <w:rPr>
          <w:rFonts w:ascii="Calisto MT" w:hAnsi="Calisto MT" w:cs="Calibri"/>
          <w:b/>
          <w:bCs/>
          <w:color w:val="000000"/>
          <w:sz w:val="24"/>
          <w:szCs w:val="24"/>
        </w:rPr>
        <w:t> </w:t>
      </w:r>
      <w:r w:rsidRPr="003540EB">
        <w:rPr>
          <w:rFonts w:ascii="Calisto MT" w:hAnsi="Calisto MT" w:cs="Calibri"/>
          <w:color w:val="000000"/>
          <w:sz w:val="24"/>
          <w:szCs w:val="24"/>
        </w:rPr>
        <w:t>el hecho de que cada sistema de una lengua represente el sonido de diferente manera depende de su sistema fonológico. Esto prueba que se sigue tratando de una convención social, y no de una representación diferente del sonido.</w:t>
      </w:r>
    </w:p>
    <w:p w:rsidR="009B2A7F" w:rsidRPr="003540EB" w:rsidRDefault="009B2A7F" w:rsidP="002F4233">
      <w:pPr>
        <w:jc w:val="center"/>
        <w:rPr>
          <w:rFonts w:ascii="Lucida Bright" w:hAnsi="Lucida Bright" w:cs="Calibri"/>
          <w:color w:val="C00000"/>
          <w:sz w:val="28"/>
          <w:szCs w:val="28"/>
        </w:rPr>
      </w:pPr>
      <w:r w:rsidRPr="003540EB">
        <w:rPr>
          <w:rFonts w:ascii="Lucida Bright" w:hAnsi="Lucida Bright" w:cs="Calibri"/>
          <w:color w:val="C00000"/>
          <w:sz w:val="28"/>
          <w:szCs w:val="28"/>
        </w:rPr>
        <w:t>Relaciones sintagmáticas y paradigmáticas</w:t>
      </w:r>
    </w:p>
    <w:p w:rsidR="009B2A7F" w:rsidRPr="003540EB" w:rsidRDefault="009B2A7F" w:rsidP="002F4233">
      <w:pPr>
        <w:jc w:val="center"/>
        <w:rPr>
          <w:rFonts w:ascii="Calisto MT" w:hAnsi="Calisto MT" w:cs="Calibri"/>
          <w:color w:val="000000"/>
        </w:rPr>
      </w:pPr>
      <w:r w:rsidRPr="003540EB">
        <w:rPr>
          <w:rFonts w:ascii="Calisto MT" w:hAnsi="Calisto MT" w:cs="Calibri"/>
          <w:color w:val="000000"/>
        </w:rPr>
        <w:t>Saussure dice que las relaciones entre los signos se desarrollan en dos esferas diferentes. Por un lado, las relaciones sintagmáticas, y por otro lado las relaciones paradigmáticas.</w:t>
      </w:r>
    </w:p>
    <w:p w:rsidR="009B2A7F" w:rsidRPr="003540EB" w:rsidRDefault="009B2A7F" w:rsidP="002F4233">
      <w:pPr>
        <w:jc w:val="center"/>
        <w:rPr>
          <w:rFonts w:ascii="Calisto MT" w:hAnsi="Calisto MT" w:cs="Calibri"/>
          <w:color w:val="000000"/>
        </w:rPr>
      </w:pPr>
      <w:r w:rsidRPr="003540EB">
        <w:rPr>
          <w:rFonts w:ascii="Calisto MT" w:hAnsi="Calisto MT" w:cs="Calibri"/>
          <w:color w:val="000000"/>
        </w:rPr>
        <w:t>En las relaciones sintagmáticas, los signos se organizan en una cadena de habla, la cual está basada en el principio de linealidad, lo que impide pronunciar dos fonemas al mismo tiempo. Las relaciones sintagmáticas se definen por ser al menos dos o más unidades consecutivas que se vinculan por encadenamiento y por contextualización.</w:t>
      </w:r>
    </w:p>
    <w:p w:rsidR="009B2A7F" w:rsidRPr="00416DA0" w:rsidRDefault="009B2A7F" w:rsidP="002F4233">
      <w:pPr>
        <w:jc w:val="center"/>
        <w:rPr>
          <w:rFonts w:ascii="Lucida Bright" w:hAnsi="Lucida Bright" w:cs="Calibri"/>
          <w:color w:val="000000"/>
        </w:rPr>
      </w:pPr>
      <w:r w:rsidRPr="003540EB">
        <w:rPr>
          <w:rFonts w:ascii="Calisto MT" w:hAnsi="Calisto MT" w:cs="Calibri"/>
          <w:color w:val="000000"/>
        </w:rPr>
        <w:t>Las relaciones paradigmáticas no se forman mediante la cadena de habla, sino que es ausencia de ella, por lo tanto, las palabras tienen una asociación en la memoria del hablante</w:t>
      </w:r>
      <w:r w:rsidRPr="00416DA0">
        <w:rPr>
          <w:rFonts w:ascii="Lucida Bright" w:hAnsi="Lucida Bright" w:cs="Calibri"/>
          <w:color w:val="000000"/>
        </w:rPr>
        <w:t>.</w:t>
      </w:r>
    </w:p>
    <w:p w:rsidR="009B2A7F" w:rsidRPr="003540EB" w:rsidRDefault="009B2A7F" w:rsidP="002F4233">
      <w:pPr>
        <w:jc w:val="center"/>
        <w:rPr>
          <w:rFonts w:ascii="Lucida Bright" w:hAnsi="Lucida Bright" w:cs="Calibri"/>
          <w:color w:val="C00000"/>
          <w:sz w:val="28"/>
          <w:szCs w:val="28"/>
        </w:rPr>
      </w:pPr>
      <w:r w:rsidRPr="003540EB">
        <w:rPr>
          <w:rFonts w:ascii="Lucida Bright" w:hAnsi="Lucida Bright" w:cs="Calibri"/>
          <w:color w:val="C00000"/>
          <w:sz w:val="28"/>
          <w:szCs w:val="28"/>
        </w:rPr>
        <w:t>El valor lingüístico</w:t>
      </w:r>
    </w:p>
    <w:p w:rsidR="009B2A7F" w:rsidRPr="003540EB" w:rsidRDefault="009B2A7F" w:rsidP="002F4233">
      <w:pPr>
        <w:jc w:val="center"/>
        <w:rPr>
          <w:rFonts w:ascii="Calisto MT" w:hAnsi="Calisto MT" w:cs="Calibri"/>
          <w:color w:val="000000"/>
        </w:rPr>
      </w:pPr>
      <w:r w:rsidRPr="003540EB">
        <w:rPr>
          <w:rFonts w:ascii="Calisto MT" w:hAnsi="Calisto MT" w:cs="Calibri"/>
          <w:color w:val="000000"/>
        </w:rPr>
        <w:t>La lengua es un sistema de valores puros.</w:t>
      </w:r>
    </w:p>
    <w:p w:rsidR="009B2A7F" w:rsidRPr="003540EB" w:rsidRDefault="009B2A7F" w:rsidP="00AC34E8">
      <w:pPr>
        <w:jc w:val="center"/>
        <w:rPr>
          <w:rFonts w:ascii="Calisto MT" w:hAnsi="Calisto MT" w:cs="Calibri"/>
          <w:color w:val="000000"/>
        </w:rPr>
      </w:pPr>
      <w:r w:rsidRPr="003540EB">
        <w:rPr>
          <w:rFonts w:ascii="Calisto MT" w:hAnsi="Calisto MT" w:cs="Calibri"/>
          <w:color w:val="000000"/>
        </w:rPr>
        <w:t xml:space="preserve">El valor lingüístico es el valor de un signo y el valor de un signo es lo que nos permite diferenciarlo de todos los demás. </w:t>
      </w:r>
    </w:p>
    <w:p w:rsidR="009B2A7F" w:rsidRPr="003540EB" w:rsidRDefault="009B2A7F" w:rsidP="00AC34E8">
      <w:pPr>
        <w:jc w:val="center"/>
        <w:rPr>
          <w:rFonts w:ascii="Calisto MT" w:hAnsi="Calisto MT" w:cs="Calibri"/>
          <w:color w:val="000000"/>
        </w:rPr>
      </w:pPr>
      <w:r w:rsidRPr="003540EB">
        <w:rPr>
          <w:rFonts w:ascii="Calisto MT" w:hAnsi="Calisto MT" w:cs="Calibri"/>
          <w:color w:val="000000"/>
        </w:rPr>
        <w:t>El valor de un signo no se basa en su significado o referencia al mundo real, sino en su relación con otros signos dentro de un sistema de signos.</w:t>
      </w:r>
    </w:p>
    <w:p w:rsidR="009B2A7F" w:rsidRPr="003540EB" w:rsidRDefault="009B2A7F" w:rsidP="002F4233">
      <w:pPr>
        <w:jc w:val="center"/>
        <w:rPr>
          <w:rFonts w:ascii="Calisto MT" w:hAnsi="Calisto MT" w:cs="Calibri"/>
          <w:color w:val="000000"/>
        </w:rPr>
      </w:pPr>
      <w:r w:rsidRPr="003540EB">
        <w:rPr>
          <w:rFonts w:ascii="Calisto MT" w:hAnsi="Calisto MT" w:cs="Calibri"/>
          <w:color w:val="000000"/>
        </w:rPr>
        <w:t>Para Saussure ningún signo está demás, porque ninguno, por más similares que sean sus significados, significa exactamente lo mismo.</w:t>
      </w:r>
    </w:p>
    <w:p w:rsidR="009B2A7F" w:rsidRPr="003540EB" w:rsidRDefault="009B2A7F" w:rsidP="002F4233">
      <w:pPr>
        <w:jc w:val="center"/>
        <w:rPr>
          <w:rFonts w:ascii="Calisto MT" w:hAnsi="Calisto MT" w:cs="Calibri"/>
          <w:color w:val="000000"/>
        </w:rPr>
      </w:pPr>
      <w:r w:rsidRPr="003540EB">
        <w:rPr>
          <w:rFonts w:ascii="Calisto MT" w:hAnsi="Calisto MT" w:cs="Calibri"/>
          <w:color w:val="000000"/>
        </w:rPr>
        <w:t>El valor de los signos es negativo (se definen negativamente), esto quiere decir que un signo se define por ser lo que todos los demás no son, este sería su valor.</w:t>
      </w:r>
    </w:p>
    <w:p w:rsidR="009B2A7F" w:rsidRPr="00A4733D" w:rsidRDefault="009B2A7F" w:rsidP="002F4233">
      <w:pPr>
        <w:jc w:val="center"/>
        <w:rPr>
          <w:rFonts w:ascii="Lucida Bright" w:hAnsi="Lucida Bright" w:cs="Calibri"/>
          <w:color w:val="C00000"/>
          <w:sz w:val="32"/>
          <w:szCs w:val="32"/>
        </w:rPr>
      </w:pPr>
      <w:r w:rsidRPr="00A4733D">
        <w:rPr>
          <w:rFonts w:ascii="Lucida Bright" w:hAnsi="Lucida Bright" w:cs="Calibri"/>
          <w:color w:val="C00000"/>
          <w:sz w:val="28"/>
          <w:szCs w:val="28"/>
        </w:rPr>
        <w:t xml:space="preserve">Sincronía y diacronía </w:t>
      </w:r>
    </w:p>
    <w:p w:rsidR="009B2A7F" w:rsidRDefault="009B2A7F" w:rsidP="002F4233">
      <w:pPr>
        <w:jc w:val="center"/>
        <w:rPr>
          <w:rFonts w:ascii="Calisto MT" w:hAnsi="Calisto MT" w:cs="Calibri"/>
          <w:color w:val="000000"/>
        </w:rPr>
      </w:pPr>
      <w:r>
        <w:rPr>
          <w:rFonts w:ascii="Calisto MT" w:hAnsi="Calisto MT" w:cs="Calibri"/>
          <w:color w:val="000000"/>
        </w:rPr>
        <w:t>Dualidad de la lingüística y de toda ciencia que opera con valores.</w:t>
      </w:r>
    </w:p>
    <w:p w:rsidR="009B2A7F" w:rsidRDefault="009B2A7F" w:rsidP="005864F0">
      <w:pPr>
        <w:jc w:val="center"/>
        <w:rPr>
          <w:rFonts w:ascii="Calisto MT" w:hAnsi="Calisto MT" w:cs="Calibri"/>
          <w:color w:val="000000"/>
        </w:rPr>
      </w:pPr>
      <w:r>
        <w:rPr>
          <w:rFonts w:ascii="Calisto MT" w:hAnsi="Calisto MT" w:cs="Calibri"/>
          <w:color w:val="000000"/>
        </w:rPr>
        <w:t>Sincronía: eje de simultaneidad. Relaciones entre cosas existentes sin intervención del tiempo. Es sincrónico todo lo que se refiere al estado estático de nuestra ciencia.</w:t>
      </w:r>
    </w:p>
    <w:p w:rsidR="009B2A7F" w:rsidRDefault="009B2A7F" w:rsidP="00054B56">
      <w:pPr>
        <w:jc w:val="center"/>
        <w:rPr>
          <w:rFonts w:ascii="Calisto MT" w:hAnsi="Calisto MT" w:cs="Calibri"/>
          <w:color w:val="000000"/>
        </w:rPr>
      </w:pPr>
      <w:r>
        <w:rPr>
          <w:rFonts w:ascii="Calisto MT" w:hAnsi="Calisto MT" w:cs="Calibri"/>
          <w:color w:val="000000"/>
        </w:rPr>
        <w:t xml:space="preserve">Diacronía: eje de sucesiones. En el que están situadas todas las cosas del primer eje con sus respectivos cambios.es diacrónico todo lo que se relaciona con las evoluciones. </w:t>
      </w:r>
    </w:p>
    <w:p w:rsidR="009B2A7F" w:rsidRPr="001E0391" w:rsidRDefault="009B2A7F" w:rsidP="001E0391">
      <w:pPr>
        <w:jc w:val="center"/>
        <w:rPr>
          <w:rFonts w:ascii="Calisto MT" w:hAnsi="Calisto MT" w:cs="Calibri"/>
          <w:color w:val="000000"/>
        </w:rPr>
      </w:pPr>
      <w:r w:rsidRPr="001E0391">
        <w:rPr>
          <w:rFonts w:ascii="Calisto MT" w:hAnsi="Calisto MT" w:cs="Calibri"/>
          <w:color w:val="000000"/>
        </w:rPr>
        <w:t xml:space="preserve">Saussure sostenía que la diacronía y la sincronía son dos perspectivas complementarias y necesarias para el estudio de la lengua, ya que la lengua solo puede entenderse en su dimensión histórica y evolutiva, así como en su dimensión atemporal y estructural. Por lo tanto, </w:t>
      </w:r>
      <w:r w:rsidRPr="001E0391">
        <w:rPr>
          <w:rFonts w:ascii="Calisto MT" w:hAnsi="Calisto MT" w:cs="Calibri"/>
          <w:color w:val="002060"/>
        </w:rPr>
        <w:t>la lingüística debe combinar el análisis sincrónico y diacrónico para tener una comprensión completa y profunda de la lengua y su funcionamiento.</w:t>
      </w:r>
    </w:p>
    <w:p w:rsidR="009B2A7F" w:rsidRPr="00054B56" w:rsidRDefault="009B2A7F" w:rsidP="00054B56">
      <w:pPr>
        <w:jc w:val="center"/>
        <w:rPr>
          <w:rFonts w:ascii="Calisto MT" w:hAnsi="Calisto MT" w:cs="Calibri"/>
          <w:color w:val="000000"/>
        </w:rPr>
      </w:pPr>
    </w:p>
    <w:p w:rsidR="009B2A7F" w:rsidRPr="00A4733D" w:rsidRDefault="009B2A7F" w:rsidP="0038003D">
      <w:pPr>
        <w:jc w:val="center"/>
        <w:rPr>
          <w:rFonts w:ascii="Lucida Bright" w:hAnsi="Lucida Bright" w:cs="Calibri"/>
          <w:color w:val="C00000"/>
          <w:sz w:val="28"/>
          <w:szCs w:val="28"/>
        </w:rPr>
      </w:pPr>
      <w:r w:rsidRPr="00A4733D">
        <w:rPr>
          <w:rFonts w:ascii="Lucida Bright" w:hAnsi="Lucida Bright" w:cs="Calibri"/>
          <w:color w:val="C00000"/>
          <w:sz w:val="28"/>
          <w:szCs w:val="28"/>
        </w:rPr>
        <w:t>Mutabilidad e Inmutabilidad del signo</w:t>
      </w:r>
    </w:p>
    <w:p w:rsidR="009B2A7F" w:rsidRPr="003540EB" w:rsidRDefault="009B2A7F" w:rsidP="0038003D">
      <w:pPr>
        <w:jc w:val="center"/>
        <w:rPr>
          <w:rFonts w:ascii="Calisto MT" w:hAnsi="Calisto MT" w:cs="Calibri"/>
          <w:color w:val="000000"/>
        </w:rPr>
      </w:pPr>
      <w:r w:rsidRPr="003540EB">
        <w:rPr>
          <w:rFonts w:ascii="Calisto MT" w:hAnsi="Calisto MT" w:cs="Calibri"/>
          <w:color w:val="000000"/>
        </w:rPr>
        <w:t>El signo lingüístico es inmutable porque no hay razón para modificar la relación entre el significado y el significante. </w:t>
      </w:r>
    </w:p>
    <w:p w:rsidR="009B2A7F" w:rsidRPr="003540EB" w:rsidRDefault="009B2A7F" w:rsidP="0038003D">
      <w:pPr>
        <w:jc w:val="center"/>
        <w:rPr>
          <w:rFonts w:ascii="Calisto MT" w:hAnsi="Calisto MT" w:cs="Calibri"/>
          <w:color w:val="000000"/>
        </w:rPr>
      </w:pPr>
      <w:r w:rsidRPr="003540EB">
        <w:rPr>
          <w:rFonts w:ascii="Calisto MT" w:hAnsi="Calisto MT" w:cs="Calibri"/>
          <w:color w:val="000000"/>
        </w:rPr>
        <w:t>El signo lingüístico es mutable porque teniendo en cuenta una variable temporal (diacronía) se puede observar cambios en las asociaciones de significado y significante.</w:t>
      </w:r>
    </w:p>
    <w:p w:rsidR="009B2A7F" w:rsidRPr="003540EB" w:rsidRDefault="009B2A7F" w:rsidP="0038003D">
      <w:pPr>
        <w:jc w:val="center"/>
        <w:rPr>
          <w:rFonts w:ascii="Calisto MT" w:hAnsi="Calisto MT" w:cs="Calibri"/>
          <w:color w:val="000000"/>
        </w:rPr>
      </w:pPr>
      <w:r w:rsidRPr="003540EB">
        <w:rPr>
          <w:rFonts w:ascii="Calisto MT" w:hAnsi="Calisto MT" w:cs="Calibri"/>
          <w:color w:val="000000"/>
        </w:rPr>
        <w:t>Que el signo lingüístico sea mutable e inmutable a la vez no es una contradicción, sino que son puntos de vista que se completan. Porque la alteración (mutabilidad) es posible si, y solo si, en el resto de los aspectos del sistema de la lengua persiste la materia antigua (inmutabilidad)</w:t>
      </w:r>
    </w:p>
    <w:p w:rsidR="009B2A7F" w:rsidRDefault="009B2A7F" w:rsidP="001C139A">
      <w:pPr>
        <w:jc w:val="center"/>
        <w:rPr>
          <w:rFonts w:ascii="Bell MT" w:hAnsi="Bell MT" w:cs="Calibri"/>
          <w:b/>
          <w:bCs/>
          <w:i/>
          <w:iCs/>
          <w:sz w:val="44"/>
          <w:szCs w:val="44"/>
          <w:u w:val="single"/>
        </w:rPr>
      </w:pPr>
    </w:p>
    <w:p w:rsidR="009B2A7F" w:rsidRPr="00850EB7" w:rsidRDefault="009B2A7F" w:rsidP="001C139A">
      <w:pPr>
        <w:jc w:val="center"/>
        <w:rPr>
          <w:rFonts w:ascii="Bell MT" w:hAnsi="Bell MT" w:cs="Calibri"/>
          <w:b/>
          <w:bCs/>
          <w:i/>
          <w:iCs/>
          <w:sz w:val="44"/>
          <w:szCs w:val="44"/>
          <w:u w:val="single"/>
        </w:rPr>
      </w:pPr>
      <w:r w:rsidRPr="001C139A">
        <w:rPr>
          <w:rFonts w:ascii="Bell MT" w:hAnsi="Bell MT" w:cs="Calibri"/>
          <w:b/>
          <w:bCs/>
          <w:i/>
          <w:iCs/>
          <w:sz w:val="44"/>
          <w:szCs w:val="44"/>
          <w:u w:val="single"/>
        </w:rPr>
        <w:t>Roland Barthes</w:t>
      </w:r>
    </w:p>
    <w:p w:rsidR="009B2A7F" w:rsidRDefault="009B2A7F" w:rsidP="002F4233">
      <w:pPr>
        <w:jc w:val="center"/>
        <w:rPr>
          <w:rFonts w:ascii="Lucida Bright" w:hAnsi="Lucida Bright" w:cs="Calibri"/>
          <w:color w:val="C00000"/>
          <w:sz w:val="28"/>
          <w:szCs w:val="28"/>
        </w:rPr>
      </w:pPr>
      <w:r>
        <w:rPr>
          <w:rFonts w:ascii="Lucida Bright" w:hAnsi="Lucida Bright" w:cs="Calibri"/>
          <w:color w:val="C00000"/>
          <w:sz w:val="28"/>
          <w:szCs w:val="28"/>
        </w:rPr>
        <w:t xml:space="preserve">El signo semiológico </w:t>
      </w:r>
    </w:p>
    <w:p w:rsidR="009B2A7F" w:rsidRDefault="009B2A7F" w:rsidP="002F4233">
      <w:pPr>
        <w:jc w:val="center"/>
        <w:rPr>
          <w:rFonts w:ascii="Calisto MT" w:hAnsi="Calisto MT" w:cs="Calibri"/>
          <w:color w:val="000000"/>
        </w:rPr>
      </w:pPr>
      <w:r>
        <w:rPr>
          <w:rFonts w:ascii="Calisto MT" w:hAnsi="Calisto MT" w:cs="Calibri"/>
          <w:color w:val="000000"/>
        </w:rPr>
        <w:t xml:space="preserve">El signo semiológico es un signo no lingüístico, </w:t>
      </w:r>
      <w:r w:rsidRPr="00EF1D7F">
        <w:rPr>
          <w:rFonts w:ascii="Calisto MT" w:hAnsi="Calisto MT" w:cs="Calibri"/>
          <w:color w:val="000000"/>
        </w:rPr>
        <w:t>es aquel que utilizamos para transmitir una información mediante señales, símbolos e iconos.</w:t>
      </w:r>
    </w:p>
    <w:p w:rsidR="009B2A7F" w:rsidRDefault="009B2A7F" w:rsidP="002F4233">
      <w:pPr>
        <w:jc w:val="center"/>
        <w:rPr>
          <w:rFonts w:ascii="Calisto MT" w:hAnsi="Calisto MT" w:cs="Calibri"/>
          <w:color w:val="000000"/>
        </w:rPr>
      </w:pPr>
      <w:r w:rsidRPr="00DB2B7F">
        <w:rPr>
          <w:rFonts w:ascii="Calisto MT" w:hAnsi="Calisto MT" w:cs="Calibri"/>
          <w:color w:val="000000"/>
        </w:rPr>
        <w:t>Al plano de los significantes Barthes lo llama plano de la expresión y al plano de los significados plano del contenido.</w:t>
      </w:r>
    </w:p>
    <w:p w:rsidR="009B2A7F" w:rsidRDefault="009B2A7F" w:rsidP="00C368BD">
      <w:pPr>
        <w:jc w:val="center"/>
        <w:rPr>
          <w:rFonts w:ascii="Calisto MT" w:hAnsi="Calisto MT" w:cs="Calibri"/>
          <w:color w:val="000000"/>
        </w:rPr>
      </w:pPr>
      <w:r>
        <w:rPr>
          <w:rFonts w:ascii="Calisto MT" w:hAnsi="Calisto MT" w:cs="Calibri"/>
          <w:color w:val="000000"/>
        </w:rPr>
        <w:t xml:space="preserve">Barthes concibe al signo semiológico muy parecido al signo común, con la salvedad de que el signo semiológico o signo no lingüístico de divide a nivel de sus sustancias. </w:t>
      </w:r>
      <w:r w:rsidRPr="00912A72">
        <w:rPr>
          <w:rFonts w:ascii="Calisto MT" w:hAnsi="Calisto MT" w:cs="Calibri"/>
          <w:color w:val="000000"/>
        </w:rPr>
        <w:t>La forma es aquello que puede escribirse exhaustiva simple y coherentemente p</w:t>
      </w:r>
      <w:r>
        <w:rPr>
          <w:rFonts w:ascii="Calisto MT" w:hAnsi="Calisto MT" w:cs="Calibri"/>
          <w:color w:val="000000"/>
        </w:rPr>
        <w:t>or</w:t>
      </w:r>
      <w:r w:rsidRPr="00912A72">
        <w:rPr>
          <w:rFonts w:ascii="Calisto MT" w:hAnsi="Calisto MT" w:cs="Calibri"/>
          <w:color w:val="000000"/>
        </w:rPr>
        <w:t> la</w:t>
      </w:r>
      <w:r>
        <w:rPr>
          <w:rFonts w:ascii="Calisto MT" w:hAnsi="Calisto MT" w:cs="Calibri"/>
          <w:color w:val="000000"/>
        </w:rPr>
        <w:t xml:space="preserve"> lingüística</w:t>
      </w:r>
      <w:r w:rsidRPr="00912A72">
        <w:rPr>
          <w:rFonts w:ascii="Calisto MT" w:hAnsi="Calisto MT" w:cs="Calibri"/>
          <w:color w:val="000000"/>
        </w:rPr>
        <w:t> sin recurrir a la extralingüística.</w:t>
      </w:r>
      <w:r w:rsidRPr="00912A72">
        <w:rPr>
          <w:rFonts w:ascii="Calisto MT" w:hAnsi="Calisto MT" w:cs="Calibri"/>
          <w:color w:val="000000"/>
        </w:rPr>
        <w:br/>
      </w:r>
      <w:r w:rsidRPr="00912A72">
        <w:rPr>
          <w:rFonts w:ascii="Calisto MT" w:hAnsi="Calisto MT" w:cs="Calibri"/>
          <w:color w:val="000000"/>
        </w:rPr>
        <w:br/>
        <w:t>Porque muchos signos semiologicos tienen una sustancia de la expresión cuyo ser no está</w:t>
      </w:r>
      <w:r>
        <w:rPr>
          <w:rFonts w:ascii="Calisto MT" w:hAnsi="Calisto MT" w:cs="Calibri"/>
          <w:color w:val="000000"/>
        </w:rPr>
        <w:t xml:space="preserve"> en l</w:t>
      </w:r>
      <w:r w:rsidRPr="00912A72">
        <w:rPr>
          <w:rFonts w:ascii="Calisto MT" w:hAnsi="Calisto MT" w:cs="Calibri"/>
          <w:color w:val="000000"/>
        </w:rPr>
        <w:t>a significación, es decir que su sustancia de la expresión está constituida por objetos de</w:t>
      </w:r>
      <w:r>
        <w:rPr>
          <w:rFonts w:ascii="Calisto MT" w:hAnsi="Calisto MT" w:cs="Calibri"/>
          <w:color w:val="000000"/>
        </w:rPr>
        <w:t xml:space="preserve"> uso </w:t>
      </w:r>
      <w:r w:rsidRPr="00912A72">
        <w:rPr>
          <w:rFonts w:ascii="Calisto MT" w:hAnsi="Calisto MT" w:cs="Calibri"/>
          <w:color w:val="000000"/>
        </w:rPr>
        <w:t>separados de la sociedad o fines de la significación.</w:t>
      </w:r>
    </w:p>
    <w:p w:rsidR="009B2A7F" w:rsidRDefault="009B2A7F" w:rsidP="00DA554F">
      <w:pPr>
        <w:jc w:val="center"/>
        <w:rPr>
          <w:rFonts w:ascii="Lucida Bright" w:hAnsi="Lucida Bright" w:cs="Calibri"/>
          <w:color w:val="C00000"/>
          <w:sz w:val="28"/>
          <w:szCs w:val="28"/>
        </w:rPr>
      </w:pPr>
      <w:r>
        <w:rPr>
          <w:rFonts w:ascii="Lucida Bright" w:hAnsi="Lucida Bright" w:cs="Calibri"/>
          <w:color w:val="C00000"/>
          <w:sz w:val="28"/>
          <w:szCs w:val="28"/>
        </w:rPr>
        <w:t>Función-signo</w:t>
      </w:r>
    </w:p>
    <w:p w:rsidR="009B2A7F" w:rsidRPr="00DA554F" w:rsidRDefault="009B2A7F" w:rsidP="00DA554F">
      <w:pPr>
        <w:jc w:val="center"/>
        <w:rPr>
          <w:rFonts w:ascii="Lucida Bright" w:hAnsi="Lucida Bright" w:cs="Calibri"/>
          <w:color w:val="C00000"/>
          <w:sz w:val="28"/>
          <w:szCs w:val="28"/>
        </w:rPr>
      </w:pPr>
      <w:r w:rsidRPr="008D0BEA">
        <w:rPr>
          <w:rFonts w:ascii="Calisto MT" w:hAnsi="Calisto MT" w:cs="Calibri"/>
          <w:color w:val="000000"/>
        </w:rPr>
        <w:t>La función signo es un doble movimiento, en el primero la función se impregna de sentido y en el segundo está la refuncionalización de este sentido, es decir la resignificación del</w:t>
      </w:r>
      <w:r>
        <w:rPr>
          <w:rFonts w:ascii="Calisto MT" w:hAnsi="Calisto MT" w:cs="Calibri"/>
          <w:color w:val="000000"/>
        </w:rPr>
        <w:t xml:space="preserve"> signo. </w:t>
      </w:r>
      <w:r w:rsidRPr="008D0BEA">
        <w:rPr>
          <w:rFonts w:ascii="Calisto MT" w:hAnsi="Calisto MT" w:cs="Calibri"/>
          <w:color w:val="000000"/>
        </w:rPr>
        <w:br/>
      </w:r>
      <w:r w:rsidRPr="008D0BEA">
        <w:rPr>
          <w:rFonts w:ascii="Calisto MT" w:hAnsi="Calisto MT" w:cs="Calibri"/>
          <w:color w:val="000000"/>
        </w:rPr>
        <w:br/>
        <w:t>Está funcionalización para existir necesita de aquello que vas llama segundo lenguaje.</w:t>
      </w:r>
    </w:p>
    <w:p w:rsidR="009B2A7F" w:rsidRDefault="009B2A7F" w:rsidP="00CA6DF1">
      <w:pPr>
        <w:jc w:val="center"/>
        <w:rPr>
          <w:rFonts w:ascii="Lucida Bright" w:hAnsi="Lucida Bright" w:cs="Calibri"/>
          <w:color w:val="C00000"/>
          <w:sz w:val="28"/>
          <w:szCs w:val="28"/>
        </w:rPr>
      </w:pPr>
      <w:r w:rsidRPr="00531200">
        <w:rPr>
          <w:rFonts w:ascii="Lucida Bright" w:hAnsi="Lucida Bright" w:cs="Calibri"/>
          <w:color w:val="C00000"/>
          <w:sz w:val="28"/>
          <w:szCs w:val="28"/>
        </w:rPr>
        <w:t>Deno</w:t>
      </w:r>
      <w:r>
        <w:rPr>
          <w:rFonts w:ascii="Lucida Bright" w:hAnsi="Lucida Bright" w:cs="Calibri"/>
          <w:color w:val="C00000"/>
          <w:sz w:val="28"/>
          <w:szCs w:val="28"/>
        </w:rPr>
        <w:t>tación y connotación</w:t>
      </w:r>
    </w:p>
    <w:p w:rsidR="009B2A7F" w:rsidRDefault="009B2A7F" w:rsidP="004E1080">
      <w:pPr>
        <w:jc w:val="center"/>
        <w:rPr>
          <w:rFonts w:ascii="Calisto MT" w:hAnsi="Calisto MT" w:cs="Calibri"/>
          <w:color w:val="000000"/>
        </w:rPr>
      </w:pPr>
      <w:r>
        <w:rPr>
          <w:rFonts w:ascii="Calisto MT" w:hAnsi="Calisto MT" w:cs="Calibri"/>
          <w:color w:val="000000"/>
        </w:rPr>
        <w:t>Para Barthes un sistema de significación conlleva un plano de la expresión (E) que se relaciona (R) con un plano del contenido (C).</w:t>
      </w:r>
      <w:r w:rsidRPr="00692270">
        <w:rPr>
          <w:rFonts w:ascii="Calisto MT" w:hAnsi="Calisto MT" w:cs="Calibri"/>
          <w:color w:val="000000"/>
        </w:rPr>
        <w:br/>
        <w:t>Sistema es el plano de la denotación y el segundo sistema el plano de la connotación.</w:t>
      </w:r>
    </w:p>
    <w:p w:rsidR="009B2A7F" w:rsidRDefault="009B2A7F" w:rsidP="00CA6DF1">
      <w:pPr>
        <w:jc w:val="center"/>
        <w:rPr>
          <w:rFonts w:ascii="Calisto MT" w:hAnsi="Calisto MT" w:cs="Calibri"/>
          <w:color w:val="000000"/>
        </w:rPr>
      </w:pPr>
      <w:r>
        <w:rPr>
          <w:rFonts w:ascii="Calisto MT" w:hAnsi="Calisto MT" w:cs="Calibri"/>
          <w:color w:val="000000"/>
        </w:rPr>
        <w:t>Hablamos de connotación o sistema segundo de significación cuando el primer sistema se convierte en plano de la expresión o significante del segundo sistema.</w:t>
      </w:r>
    </w:p>
    <w:p w:rsidR="009B2A7F" w:rsidRDefault="009B2A7F" w:rsidP="00CA6DF1">
      <w:pPr>
        <w:jc w:val="center"/>
        <w:rPr>
          <w:rFonts w:ascii="Calisto MT" w:hAnsi="Calisto MT" w:cs="Calibri"/>
          <w:color w:val="000000"/>
        </w:rPr>
      </w:pPr>
      <w:r>
        <w:rPr>
          <w:rFonts w:ascii="Calisto MT" w:hAnsi="Calisto MT" w:cs="Calibri"/>
          <w:color w:val="000000"/>
        </w:rPr>
        <w:t>El primer sistema conforma el plano de la denotación y el segundo sistema, que es extensivo del primero, conforma el plano de la connotación.</w:t>
      </w:r>
    </w:p>
    <w:p w:rsidR="009B2A7F" w:rsidRDefault="009B2A7F" w:rsidP="00BB6570">
      <w:pPr>
        <w:jc w:val="center"/>
        <w:rPr>
          <w:rFonts w:ascii="Calisto MT" w:hAnsi="Calisto MT" w:cs="Calibri"/>
          <w:color w:val="000000"/>
        </w:rPr>
      </w:pPr>
      <w:r>
        <w:rPr>
          <w:rFonts w:ascii="Calisto MT" w:hAnsi="Calisto MT" w:cs="Calibri"/>
          <w:color w:val="000000"/>
        </w:rPr>
        <w:t>La denotación se refiere a lo que el lenguaje expresa o significa objetivamente mientras que la connotación concierne a los sistemas segundos de significación que, además de su significado propio o especifico, sugieren o evocan otro tipo expresivo o apelativo.</w:t>
      </w:r>
    </w:p>
    <w:p w:rsidR="009B2A7F" w:rsidRPr="005F7ADB" w:rsidRDefault="009B2A7F" w:rsidP="00BB6570">
      <w:pPr>
        <w:jc w:val="center"/>
        <w:rPr>
          <w:rFonts w:ascii="Calisto MT" w:hAnsi="Calisto MT" w:cs="Calibri"/>
          <w:color w:val="000000"/>
        </w:rPr>
      </w:pPr>
    </w:p>
    <w:p w:rsidR="009B2A7F" w:rsidRDefault="009B2A7F" w:rsidP="007B6125">
      <w:pPr>
        <w:jc w:val="center"/>
        <w:rPr>
          <w:rFonts w:ascii="Bell MT" w:hAnsi="Bell MT"/>
          <w:i/>
          <w:iCs/>
          <w:color w:val="000000"/>
          <w:sz w:val="56"/>
          <w:szCs w:val="56"/>
        </w:rPr>
      </w:pPr>
      <w:bookmarkStart w:id="0" w:name="_Hlk134030324"/>
      <w:r>
        <w:rPr>
          <w:noProof/>
          <w:lang w:val="es-ES_tradnl" w:eastAsia="es-ES_tradnl"/>
        </w:rPr>
        <w:pict>
          <v:shape id="Abrir llave 1" o:spid="_x0000_s1042" type="#_x0000_t87" style="position:absolute;left:0;text-align:left;margin-left:132.9pt;margin-top:14.45pt;width:39.75pt;height:155.6pt;rotation:90;z-index:251658240;visibility:visible;v-text-anchor:middle" wrapcoords="18747 -104 16302 0 10596 1252 9374 3235 9374 8243 6113 9913 -2853 10643 -2853 10748 6521 11583 9374 13252 9374 18261 10596 20243 16709 21600 18340 21600 22008 21600 17117 20661 12634 19930 11819 13252 10596 12313 8966 11583 8966 9913 11411 8348 11411 3235 13042 1565 22008 0 22008 -104 18747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" adj="2653,10737" strokeweight="1.5pt">
            <v:stroke joinstyle="miter"/>
            <w10:wrap type="through"/>
          </v:shape>
        </w:pict>
      </w:r>
      <w:r>
        <w:rPr>
          <w:noProof/>
          <w:lang w:val="es-ES_tradnl" w:eastAsia="es-ES_tradn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43" type="#_x0000_t34" style="position:absolute;left:0;text-align:left;margin-left:290pt;margin-top:23.45pt;width:68.35pt;height:32.9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" strokeweight="1.5pt">
            <v:stroke endarrow="block"/>
          </v:shape>
        </w:pict>
      </w:r>
      <w:r>
        <w:rPr>
          <w:noProof/>
          <w:lang w:val="es-ES_tradnl" w:eastAsia="es-ES_tradnl"/>
        </w:rPr>
        <w:pict>
          <v:shape id="Conector: angular 6" o:spid="_x0000_s1044" type="#_x0000_t34" style="position:absolute;left:0;text-align:left;margin-left:81.75pt;margin-top:24.35pt;width:58.8pt;height:32.7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" adj="9961" strokeweight="1.5pt">
            <v:stroke endarrow="block"/>
          </v:shape>
        </w:pict>
      </w:r>
      <w:r>
        <w:rPr>
          <w:noProof/>
          <w:lang w:val="es-ES_tradnl" w:eastAsia="es-ES_tradnl"/>
        </w:rPr>
        <w:pict>
          <v:shape id="_x0000_s1045" type="#_x0000_t202" style="position:absolute;left:0;text-align:left;margin-left:25.05pt;margin-top:12.35pt;width:60.75pt;height:25.5pt;z-index:25166745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cOEQIAAPw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" stroked="f">
            <v:textbox>
              <w:txbxContent>
                <w:p w:rsidR="009B2A7F" w:rsidRPr="00484E5B" w:rsidRDefault="009B2A7F">
                  <w:pPr>
                    <w:rPr>
                      <w:rFonts w:ascii="Lucida Bright" w:hAnsi="Lucida Bright"/>
                    </w:rPr>
                  </w:pPr>
                  <w:r w:rsidRPr="00484E5B">
                    <w:rPr>
                      <w:rFonts w:ascii="Lucida Bright" w:hAnsi="Lucida Bright"/>
                    </w:rPr>
                    <w:t>1° plano</w:t>
                  </w:r>
                </w:p>
              </w:txbxContent>
            </v:textbox>
          </v:shape>
        </w:pict>
      </w:r>
      <w:r>
        <w:rPr>
          <w:noProof/>
          <w:lang w:val="es-ES_tradnl" w:eastAsia="es-ES_tradnl"/>
        </w:rPr>
        <w:pict>
          <v:shape id="_x0000_s1046" type="#_x0000_t202" style="position:absolute;left:0;text-align:left;margin-left:32.7pt;margin-top:13.75pt;width:61.95pt;height:22.75pt;z-index:251666432;visibility:visible;mso-wrap-distance-top:3.6pt;mso-wrap-distance-bottom:3.6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gFDwIAAPwDAAAOAAAAZHJzL2Uyb0RvYy54bWysU9uO2yAQfa/Uf0C8N06iXK04q222qSpt&#10;L9K2H0AwjlExQwcSO/36DtibTdu3qjwghmH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" stroked="f">
            <v:textbox>
              <w:txbxContent>
                <w:p w:rsidR="009B2A7F" w:rsidRPr="00F551CF" w:rsidRDefault="009B2A7F">
                  <w:pPr>
                    <w:rPr>
                      <w:rFonts w:ascii="Lucida Bright" w:hAnsi="Lucida Bright"/>
                    </w:rPr>
                  </w:pPr>
                  <w:r>
                    <w:rPr>
                      <w:rFonts w:ascii="Lucida Bright" w:hAnsi="Lucida Bright"/>
                    </w:rPr>
                    <w:t>2° plano</w:t>
                  </w:r>
                </w:p>
              </w:txbxContent>
            </v:textbox>
            <w10:wrap anchorx="margin"/>
          </v:shape>
        </w:pict>
      </w:r>
      <w:r>
        <w:rPr>
          <w:noProof/>
          <w:lang w:val="es-ES_tradnl" w:eastAsia="es-ES_tradnl"/>
        </w:rPr>
        <w:pict>
          <v:shape id="_x0000_s1047" type="#_x0000_t202" style="position:absolute;left:0;text-align:left;margin-left:19.1pt;margin-top:34.3pt;width:69.25pt;height:118.45pt;z-index:251665408;visibility:visible;mso-wrap-distance-top:3.6pt;mso-wrap-distance-bottom:3.6pt;mso-position-horizont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" filled="f" stroked="f">
            <v:textbox>
              <w:txbxContent>
                <w:p w:rsidR="009B2A7F" w:rsidRPr="00C80E90" w:rsidRDefault="009B2A7F">
                  <w:pPr>
                    <w:rPr>
                      <w:color w:val="00B050"/>
                    </w:rPr>
                  </w:pPr>
                  <w:r w:rsidRPr="00C80E90">
                    <w:rPr>
                      <w:color w:val="00B050"/>
                      <w:sz w:val="40"/>
                      <w:szCs w:val="40"/>
                    </w:rPr>
                    <w:t>2°</w:t>
                  </w:r>
                  <w:r w:rsidRPr="00C80E90">
                    <w:rPr>
                      <w:color w:val="00B050"/>
                      <w:sz w:val="20"/>
                      <w:szCs w:val="20"/>
                    </w:rPr>
                    <w:t>sistema</w:t>
                  </w:r>
                </w:p>
                <w:p w:rsidR="009B2A7F" w:rsidRDefault="009B2A7F"/>
                <w:p w:rsidR="009B2A7F" w:rsidRDefault="009B2A7F"/>
                <w:p w:rsidR="009B2A7F" w:rsidRPr="00C80E90" w:rsidRDefault="009B2A7F">
                  <w:pPr>
                    <w:rPr>
                      <w:color w:val="7E2DD7"/>
                    </w:rPr>
                  </w:pPr>
                  <w:r w:rsidRPr="00C80E90">
                    <w:rPr>
                      <w:color w:val="7E2DD7"/>
                      <w:sz w:val="40"/>
                      <w:szCs w:val="40"/>
                    </w:rPr>
                    <w:t>1°</w:t>
                  </w:r>
                  <w:r w:rsidRPr="00C80E90">
                    <w:rPr>
                      <w:color w:val="7E2DD7"/>
                      <w:sz w:val="20"/>
                      <w:szCs w:val="20"/>
                    </w:rPr>
                    <w:t>sistema</w:t>
                  </w:r>
                </w:p>
              </w:txbxContent>
            </v:textbox>
            <w10:wrap type="through" anchorx="margin"/>
          </v:shape>
        </w:pict>
      </w:r>
      <w:r>
        <w:rPr>
          <w:noProof/>
          <w:lang w:val="es-ES_tradnl" w:eastAsia="es-ES_tradnl"/>
        </w:rPr>
        <w:pict>
          <v:shape id="_x0000_s1048" type="#_x0000_t202" style="position:absolute;left:0;text-align:left;margin-left:261.2pt;margin-top:.6pt;width:76.1pt;height:20.2pt;z-index:25166438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" filled="f" stroked="f">
            <v:textbox>
              <w:txbxContent>
                <w:p w:rsidR="009B2A7F" w:rsidRPr="00ED33A1" w:rsidRDefault="009B2A7F" w:rsidP="006729AE">
                  <w:pPr>
                    <w:rPr>
                      <w:rFonts w:ascii="Lucida Bright" w:hAnsi="Lucida Bright"/>
                    </w:rPr>
                  </w:pPr>
                  <w:r>
                    <w:rPr>
                      <w:rFonts w:ascii="Lucida Bright" w:hAnsi="Lucida Bright"/>
                    </w:rPr>
                    <w:t xml:space="preserve">Contenido </w:t>
                  </w:r>
                </w:p>
              </w:txbxContent>
            </v:textbox>
            <w10:wrap type="square"/>
          </v:shape>
        </w:pict>
      </w:r>
      <w:r>
        <w:rPr>
          <w:noProof/>
          <w:lang w:val="es-ES_tradnl" w:eastAsia="es-ES_tradnl"/>
        </w:rPr>
        <w:pict>
          <v:shape id="_x0000_s1049" type="#_x0000_t202" style="position:absolute;left:0;text-align:left;margin-left:140pt;margin-top:.6pt;width:69.25pt;height:20.2pt;z-index:25166233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" filled="f" stroked="f">
            <v:textbox>
              <w:txbxContent>
                <w:p w:rsidR="009B2A7F" w:rsidRPr="008E43C5" w:rsidRDefault="009B2A7F" w:rsidP="006729AE">
                  <w:pPr>
                    <w:rPr>
                      <w:rFonts w:ascii="Lucida Bright" w:hAnsi="Lucida Bright"/>
                    </w:rPr>
                  </w:pPr>
                  <w:r>
                    <w:rPr>
                      <w:rFonts w:ascii="Lucida Bright" w:hAnsi="Lucida Bright"/>
                    </w:rPr>
                    <w:t>Expresión</w:t>
                  </w:r>
                </w:p>
              </w:txbxContent>
            </v:textbox>
            <w10:wrap type="square"/>
          </v:shape>
        </w:pict>
      </w:r>
      <w:r>
        <w:rPr>
          <w:noProof/>
          <w:lang w:val="es-ES_tradnl" w:eastAsia="es-ES_tradnl"/>
        </w:rPr>
        <w:pict>
          <v:shape id="_x0000_s1050" type="#_x0000_t202" style="position:absolute;left:0;text-align:left;margin-left:205.95pt;margin-top:.8pt;width:65.3pt;height:20.2pt;z-index:25166336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" filled="f" stroked="f">
            <v:textbox>
              <w:txbxContent>
                <w:p w:rsidR="009B2A7F" w:rsidRPr="00ED33A1" w:rsidRDefault="009B2A7F" w:rsidP="006729AE">
                  <w:pPr>
                    <w:rPr>
                      <w:rFonts w:ascii="Lucida Bright" w:hAnsi="Lucida Bright"/>
                    </w:rPr>
                  </w:pPr>
                  <w:r w:rsidRPr="00ED33A1">
                    <w:rPr>
                      <w:rFonts w:ascii="Lucida Bright" w:hAnsi="Lucida Bright"/>
                    </w:rPr>
                    <w:t xml:space="preserve">Relación </w:t>
                  </w:r>
                </w:p>
              </w:txbxContent>
            </v:textbox>
            <w10:wrap type="square"/>
          </v:shape>
        </w:pict>
      </w:r>
      <w:r>
        <w:rPr>
          <w:noProof/>
          <w:lang w:val="es-ES_tradnl" w:eastAsia="es-ES_tradnl"/>
        </w:rPr>
        <w:pict>
          <v:shapetype id="_x0000_t32" coordsize="21600,21600" o:spt="32" o:oned="t" path="m,l21600,21600e" filled="f">
            <v:path arrowok="t" fillok="f" o:connecttype="none"/>
            <o:lock v:ext="edit" shapetype="t"/>
          </v:shapetype>
          <v:shape id="Conector recto de flecha 4" o:spid="_x0000_s1051" type="#_x0000_t32" style="position:absolute;left:0;text-align:left;margin-left:278.75pt;margin-top:19.1pt;width:17.2pt;height:25.4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" strokeweight="1.5pt">
            <v:stroke endarrow="block" joinstyle="miter"/>
          </v:shape>
        </w:pict>
      </w:r>
      <w:r>
        <w:rPr>
          <w:noProof/>
          <w:lang w:val="es-ES_tradnl" w:eastAsia="es-ES_tradnl"/>
        </w:rPr>
        <w:pict>
          <v:shape id="Conector recto de flecha 2" o:spid="_x0000_s1052" type="#_x0000_t32" style="position:absolute;left:0;text-align:left;margin-left:161.15pt;margin-top:19.1pt;width:15.35pt;height:25.6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" strokeweight="1.5pt">
            <v:stroke endarrow="block" joinstyle="miter"/>
          </v:shape>
        </w:pict>
      </w:r>
      <w:r>
        <w:rPr>
          <w:noProof/>
          <w:lang w:val="es-ES_tradnl" w:eastAsia="es-ES_tradnl"/>
        </w:rPr>
        <w:pict>
          <v:shape id="Conector recto de flecha 3" o:spid="_x0000_s1053" type="#_x0000_t32" style="position:absolute;left:0;text-align:left;margin-left:219.8pt;margin-top:19.1pt;width:14.7pt;height:25.7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" strokeweight="1.5pt">
            <v:stroke endarrow="block" joinstyle="miter"/>
          </v:shape>
        </w:pict>
      </w:r>
    </w:p>
    <w:p w:rsidR="009B2A7F" w:rsidRPr="00C80E90" w:rsidRDefault="009B2A7F" w:rsidP="007B6125">
      <w:pPr>
        <w:jc w:val="center"/>
        <w:rPr>
          <w:rFonts w:ascii="Bell MT" w:hAnsi="Bell MT"/>
          <w:i/>
          <w:iCs/>
          <w:color w:val="00B050"/>
          <w:sz w:val="56"/>
          <w:szCs w:val="56"/>
        </w:rPr>
      </w:pPr>
      <w:r w:rsidRPr="00C80E90">
        <w:rPr>
          <w:rFonts w:ascii="Bell MT" w:hAnsi="Bell MT"/>
          <w:i/>
          <w:iCs/>
          <w:color w:val="00B050"/>
          <w:sz w:val="56"/>
          <w:szCs w:val="56"/>
        </w:rPr>
        <w:t xml:space="preserve">E      R      C </w:t>
      </w:r>
    </w:p>
    <w:bookmarkEnd w:id="0"/>
    <w:p w:rsidR="009B2A7F" w:rsidRPr="00C80E90" w:rsidRDefault="009B2A7F" w:rsidP="007B6125">
      <w:pPr>
        <w:jc w:val="center"/>
        <w:rPr>
          <w:rFonts w:ascii="Bell MT" w:hAnsi="Bell MT"/>
          <w:i/>
          <w:iCs/>
          <w:color w:val="000000"/>
          <w:sz w:val="44"/>
          <w:szCs w:val="44"/>
          <w:u w:val="single"/>
        </w:rPr>
      </w:pPr>
    </w:p>
    <w:p w:rsidR="009B2A7F" w:rsidRPr="00BE1B46" w:rsidRDefault="009B2A7F" w:rsidP="00BE1B46">
      <w:pPr>
        <w:rPr>
          <w:rFonts w:ascii="Bell MT" w:hAnsi="Bell MT"/>
          <w:i/>
          <w:iCs/>
          <w:color w:val="7030A0"/>
          <w:sz w:val="44"/>
          <w:szCs w:val="44"/>
        </w:rPr>
      </w:pPr>
      <w:r w:rsidRPr="00C80E90">
        <w:rPr>
          <w:rFonts w:ascii="Bell MT" w:hAnsi="Bell MT"/>
          <w:i/>
          <w:iCs/>
          <w:color w:val="7030A0"/>
          <w:sz w:val="44"/>
          <w:szCs w:val="44"/>
        </w:rPr>
        <w:t xml:space="preserve">     </w:t>
      </w:r>
      <w:r>
        <w:rPr>
          <w:rFonts w:ascii="Bell MT" w:hAnsi="Bell MT"/>
          <w:i/>
          <w:iCs/>
          <w:color w:val="7030A0"/>
          <w:sz w:val="44"/>
          <w:szCs w:val="44"/>
        </w:rPr>
        <w:t xml:space="preserve">         </w:t>
      </w:r>
      <w:r w:rsidRPr="00C80E90">
        <w:rPr>
          <w:rFonts w:ascii="Bell MT" w:hAnsi="Bell MT"/>
          <w:i/>
          <w:iCs/>
          <w:color w:val="7030A0"/>
          <w:sz w:val="44"/>
          <w:szCs w:val="44"/>
        </w:rPr>
        <w:t xml:space="preserve">   </w:t>
      </w:r>
      <w:r w:rsidRPr="00BE1B46">
        <w:rPr>
          <w:rFonts w:ascii="Bell MT" w:hAnsi="Bell MT"/>
          <w:i/>
          <w:iCs/>
          <w:color w:val="7030A0"/>
          <w:sz w:val="48"/>
          <w:szCs w:val="48"/>
        </w:rPr>
        <w:t xml:space="preserve">E      R      C </w:t>
      </w:r>
    </w:p>
    <w:p w:rsidR="009B2A7F" w:rsidRDefault="009B2A7F" w:rsidP="00522151">
      <w:pPr>
        <w:jc w:val="center"/>
        <w:rPr>
          <w:rFonts w:ascii="Lucida Bright" w:hAnsi="Lucida Bright" w:cs="Calibri"/>
          <w:color w:val="002060"/>
          <w:sz w:val="24"/>
          <w:szCs w:val="24"/>
        </w:rPr>
      </w:pPr>
    </w:p>
    <w:p w:rsidR="009B2A7F" w:rsidRPr="00B85165" w:rsidRDefault="009B2A7F" w:rsidP="00522151">
      <w:pPr>
        <w:jc w:val="center"/>
        <w:rPr>
          <w:rFonts w:ascii="Lucida Bright" w:hAnsi="Lucida Bright" w:cs="Calibri"/>
          <w:color w:val="002060"/>
          <w:sz w:val="24"/>
          <w:szCs w:val="24"/>
        </w:rPr>
      </w:pPr>
      <w:r w:rsidRPr="00B85165">
        <w:rPr>
          <w:rFonts w:ascii="Lucida Bright" w:hAnsi="Lucida Bright" w:cs="Calibri"/>
          <w:color w:val="002060"/>
          <w:sz w:val="24"/>
          <w:szCs w:val="24"/>
        </w:rPr>
        <w:t>La denotación y connotación en la publicidad</w:t>
      </w:r>
    </w:p>
    <w:p w:rsidR="009B2A7F" w:rsidRDefault="009B2A7F" w:rsidP="007B6125">
      <w:pPr>
        <w:jc w:val="center"/>
        <w:rPr>
          <w:rFonts w:ascii="Calisto MT" w:hAnsi="Calisto MT"/>
          <w:color w:val="000000"/>
        </w:rPr>
      </w:pPr>
      <w:r>
        <w:rPr>
          <w:rFonts w:ascii="Calisto MT" w:hAnsi="Calisto MT"/>
          <w:color w:val="000000"/>
        </w:rPr>
        <w:t>Barthes propone una metodología para analizar el mensaje publicitario.</w:t>
      </w:r>
    </w:p>
    <w:p w:rsidR="009B2A7F" w:rsidRDefault="009B2A7F" w:rsidP="007B6125">
      <w:pPr>
        <w:jc w:val="center"/>
        <w:rPr>
          <w:rFonts w:ascii="Calisto MT" w:hAnsi="Calisto MT"/>
          <w:color w:val="000000"/>
        </w:rPr>
      </w:pPr>
      <w:r>
        <w:rPr>
          <w:rFonts w:ascii="Calisto MT" w:hAnsi="Calisto MT"/>
          <w:color w:val="000000"/>
        </w:rPr>
        <w:t>Él sostiene que la publicidad es un mensaje y por lo tanto hay un emisor, un receptor y un canal o soporte publicitario.</w:t>
      </w:r>
    </w:p>
    <w:p w:rsidR="009B2A7F" w:rsidRDefault="009B2A7F" w:rsidP="003E0D91">
      <w:pPr>
        <w:jc w:val="center"/>
        <w:rPr>
          <w:rFonts w:ascii="Calisto MT" w:hAnsi="Calisto MT"/>
          <w:color w:val="000000"/>
        </w:rPr>
      </w:pPr>
      <w:r>
        <w:rPr>
          <w:rFonts w:ascii="Calisto MT" w:hAnsi="Calisto MT"/>
          <w:color w:val="000000"/>
        </w:rPr>
        <w:t>Todo mensaje (sea o no publicitario) tiene dos planos, el de la expresión o significante y el del contenido o significado.</w:t>
      </w:r>
    </w:p>
    <w:p w:rsidR="009B2A7F" w:rsidRDefault="009B2A7F" w:rsidP="0024782F">
      <w:pPr>
        <w:jc w:val="center"/>
        <w:rPr>
          <w:rFonts w:ascii="Calisto MT" w:hAnsi="Calisto MT"/>
          <w:color w:val="000000"/>
        </w:rPr>
      </w:pPr>
      <w:r>
        <w:rPr>
          <w:rFonts w:ascii="Calisto MT" w:hAnsi="Calisto MT"/>
          <w:color w:val="000000"/>
        </w:rPr>
        <w:t>En el discurso publicitario escrito contiene dos mensajes: el literal y el simbólico, a su vez ambos se subdividen en un plano en plano de contenido y plano de expresión.</w:t>
      </w:r>
    </w:p>
    <w:p w:rsidR="009B2A7F" w:rsidRPr="00522151" w:rsidRDefault="009B2A7F" w:rsidP="0024782F">
      <w:pPr>
        <w:jc w:val="center"/>
        <w:rPr>
          <w:rFonts w:ascii="Calisto MT" w:hAnsi="Calisto MT"/>
          <w:color w:val="000000"/>
        </w:rPr>
      </w:pPr>
    </w:p>
    <w:p w:rsidR="009B2A7F" w:rsidRDefault="009B2A7F" w:rsidP="007B6125">
      <w:pPr>
        <w:jc w:val="center"/>
        <w:rPr>
          <w:rFonts w:ascii="Bell MT" w:hAnsi="Bell MT"/>
          <w:color w:val="000000"/>
          <w:sz w:val="28"/>
          <w:szCs w:val="28"/>
        </w:rPr>
      </w:pPr>
      <w:r w:rsidRPr="0044499B">
        <w:rPr>
          <w:rFonts w:ascii="Bell MT" w:hAnsi="Bell MT"/>
          <w:noProof/>
          <w:color w:val="000000"/>
          <w:sz w:val="28"/>
          <w:szCs w:val="28"/>
          <w:lang w:val="es-ES_tradnl" w:eastAsia="es-ES_tradnl"/>
        </w:rPr>
        <w:pict>
          <v:shape id="Diagrama 1" o:spid="_x0000_i1029" type="#_x0000_t75" style="width:417.75pt;height:2in;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">
            <v:imagedata r:id="rId11" o:title="" croptop="-4188f" cropleft="-5281f" cropright="-9771f"/>
            <o:lock v:ext="edit" aspectratio="f"/>
          </v:shape>
        </w:pict>
      </w:r>
      <w:r>
        <w:rPr>
          <w:rFonts w:ascii="Bell MT" w:hAnsi="Bell MT"/>
          <w:color w:val="000000"/>
          <w:sz w:val="28"/>
          <w:szCs w:val="28"/>
        </w:rPr>
        <w:t xml:space="preserve">  </w:t>
      </w:r>
    </w:p>
    <w:p w:rsidR="009B2A7F" w:rsidRDefault="009B2A7F" w:rsidP="007B6125">
      <w:pPr>
        <w:jc w:val="center"/>
        <w:rPr>
          <w:rFonts w:ascii="Calisto MT" w:hAnsi="Calisto MT"/>
          <w:color w:val="000000"/>
        </w:rPr>
      </w:pPr>
      <w:r>
        <w:rPr>
          <w:rFonts w:ascii="Calisto MT" w:hAnsi="Calisto MT"/>
          <w:color w:val="000000"/>
        </w:rPr>
        <w:t>1° mensaje (literal/denotativo): frase aprehendida en su literalidad.</w:t>
      </w:r>
    </w:p>
    <w:p w:rsidR="009B2A7F" w:rsidRDefault="009B2A7F" w:rsidP="007B6125">
      <w:pPr>
        <w:jc w:val="center"/>
        <w:rPr>
          <w:rFonts w:ascii="Calisto MT" w:hAnsi="Calisto MT"/>
          <w:color w:val="000000"/>
        </w:rPr>
      </w:pPr>
      <w:r>
        <w:rPr>
          <w:rFonts w:ascii="Calisto MT" w:hAnsi="Calisto MT"/>
          <w:color w:val="000000"/>
        </w:rPr>
        <w:t>2° mensaje (simbólico/connotativo): carácter no analítico. Mensaje global, en la publicidad es siempre el mismo, la excelencia del producto.</w:t>
      </w:r>
    </w:p>
    <w:p w:rsidR="009B2A7F" w:rsidRDefault="009B2A7F" w:rsidP="007B6125">
      <w:pPr>
        <w:jc w:val="center"/>
        <w:rPr>
          <w:rFonts w:ascii="Calisto MT" w:hAnsi="Calisto MT"/>
          <w:color w:val="000000"/>
        </w:rPr>
      </w:pPr>
      <w:r>
        <w:rPr>
          <w:noProof/>
          <w:lang w:val="es-ES_tradnl" w:eastAsia="es-ES_tradnl"/>
        </w:rPr>
        <w:pict>
          <v:shape id="Imagen 2" o:spid="_x0000_s1054" type="#_x0000_t75" style="position:absolute;left:0;text-align:left;margin-left:0;margin-top:21.7pt;width:347.7pt;height:220.7pt;z-index:251670528;visibility:visible;mso-position-horizontal:center;mso-position-horizontal-relative:margin" wrapcoords="-47 0 -47 21527 21600 21527 21600 0 -47 0">
            <v:imagedata r:id="rId12" o:title=""/>
            <w10:wrap type="through" anchorx="margin"/>
          </v:shape>
        </w:pict>
      </w:r>
      <w:r>
        <w:rPr>
          <w:rFonts w:ascii="Calisto MT" w:hAnsi="Calisto MT"/>
          <w:color w:val="000000"/>
        </w:rPr>
        <w:t>Ejemplo: “Casancrem hace más livianas tus comidas”</w:t>
      </w:r>
    </w:p>
    <w:p w:rsidR="009B2A7F" w:rsidRDefault="009B2A7F" w:rsidP="007B6125">
      <w:pPr>
        <w:jc w:val="center"/>
        <w:rPr>
          <w:rFonts w:ascii="Calisto MT" w:hAnsi="Calisto MT"/>
          <w:color w:val="000000"/>
        </w:rPr>
      </w:pPr>
      <w:r>
        <w:rPr>
          <w:rFonts w:ascii="Calisto MT" w:hAnsi="Calisto MT"/>
          <w:color w:val="000000"/>
        </w:rPr>
        <w:t xml:space="preserve"> </w:t>
      </w:r>
    </w:p>
    <w:p w:rsidR="009B2A7F" w:rsidRDefault="009B2A7F" w:rsidP="007B6125">
      <w:pPr>
        <w:jc w:val="center"/>
        <w:rPr>
          <w:rFonts w:ascii="Calisto MT" w:hAnsi="Calisto MT"/>
          <w:color w:val="000000"/>
        </w:rPr>
      </w:pPr>
    </w:p>
    <w:p w:rsidR="009B2A7F" w:rsidRDefault="009B2A7F" w:rsidP="007B6125">
      <w:pPr>
        <w:jc w:val="center"/>
        <w:rPr>
          <w:rFonts w:ascii="Calisto MT" w:hAnsi="Calisto MT"/>
          <w:color w:val="000000"/>
        </w:rPr>
      </w:pPr>
    </w:p>
    <w:p w:rsidR="009B2A7F" w:rsidRDefault="009B2A7F" w:rsidP="007B6125">
      <w:pPr>
        <w:jc w:val="center"/>
        <w:rPr>
          <w:rFonts w:ascii="Calisto MT" w:hAnsi="Calisto MT"/>
          <w:color w:val="000000"/>
        </w:rPr>
      </w:pPr>
    </w:p>
    <w:p w:rsidR="009B2A7F" w:rsidRDefault="009B2A7F" w:rsidP="007B6125">
      <w:pPr>
        <w:jc w:val="center"/>
        <w:rPr>
          <w:rFonts w:ascii="Calisto MT" w:hAnsi="Calisto MT"/>
          <w:color w:val="000000"/>
        </w:rPr>
      </w:pPr>
    </w:p>
    <w:p w:rsidR="009B2A7F" w:rsidRDefault="009B2A7F" w:rsidP="007B6125">
      <w:pPr>
        <w:jc w:val="center"/>
        <w:rPr>
          <w:rFonts w:ascii="Calisto MT" w:hAnsi="Calisto MT"/>
          <w:color w:val="000000"/>
        </w:rPr>
      </w:pPr>
    </w:p>
    <w:p w:rsidR="009B2A7F" w:rsidRDefault="009B2A7F" w:rsidP="007B6125">
      <w:pPr>
        <w:jc w:val="center"/>
        <w:rPr>
          <w:rFonts w:ascii="Calisto MT" w:hAnsi="Calisto MT"/>
          <w:color w:val="000000"/>
        </w:rPr>
      </w:pPr>
    </w:p>
    <w:p w:rsidR="009B2A7F" w:rsidRDefault="009B2A7F" w:rsidP="007B6125">
      <w:pPr>
        <w:jc w:val="center"/>
        <w:rPr>
          <w:rFonts w:ascii="Calisto MT" w:hAnsi="Calisto MT"/>
          <w:color w:val="000000"/>
        </w:rPr>
      </w:pPr>
    </w:p>
    <w:p w:rsidR="009B2A7F" w:rsidRDefault="009B2A7F" w:rsidP="007B6125">
      <w:pPr>
        <w:jc w:val="center"/>
        <w:rPr>
          <w:rFonts w:ascii="Calisto MT" w:hAnsi="Calisto MT"/>
          <w:color w:val="000000"/>
        </w:rPr>
      </w:pPr>
    </w:p>
    <w:p w:rsidR="009B2A7F" w:rsidRDefault="009B2A7F" w:rsidP="007B6125">
      <w:pPr>
        <w:jc w:val="center"/>
        <w:rPr>
          <w:rFonts w:ascii="Calisto MT" w:hAnsi="Calisto MT"/>
          <w:color w:val="000000"/>
        </w:rPr>
      </w:pPr>
    </w:p>
    <w:p w:rsidR="009B2A7F" w:rsidRDefault="009B2A7F" w:rsidP="007B6125">
      <w:pPr>
        <w:jc w:val="center"/>
        <w:rPr>
          <w:rFonts w:ascii="Calisto MT" w:hAnsi="Calisto MT"/>
          <w:color w:val="000000"/>
        </w:rPr>
      </w:pPr>
    </w:p>
    <w:p w:rsidR="009B2A7F" w:rsidRPr="00FE5F84" w:rsidRDefault="009B2A7F" w:rsidP="00FE5F84">
      <w:pPr>
        <w:jc w:val="center"/>
        <w:rPr>
          <w:rFonts w:ascii="Calisto MT" w:hAnsi="Calisto MT"/>
          <w:i/>
          <w:iCs/>
          <w:color w:val="000000"/>
          <w:u w:val="single"/>
        </w:rPr>
      </w:pPr>
      <w:r w:rsidRPr="00E41CB2">
        <w:rPr>
          <w:rFonts w:ascii="Calisto MT" w:hAnsi="Calisto MT"/>
          <w:i/>
          <w:iCs/>
          <w:color w:val="000000"/>
          <w:highlight w:val="green"/>
          <w:u w:val="single"/>
        </w:rPr>
        <w:t>El mensaje denotado es el significante del significado publicitario.</w:t>
      </w:r>
    </w:p>
    <w:p w:rsidR="009B2A7F" w:rsidRDefault="009B2A7F" w:rsidP="007B6125">
      <w:pPr>
        <w:jc w:val="center"/>
        <w:rPr>
          <w:rFonts w:ascii="Calisto MT" w:hAnsi="Calisto MT"/>
          <w:color w:val="000000"/>
        </w:rPr>
      </w:pPr>
      <w:r>
        <w:rPr>
          <w:rFonts w:ascii="Calisto MT" w:hAnsi="Calisto MT"/>
          <w:color w:val="000000"/>
        </w:rPr>
        <w:t>La separación de mensaje literal y simbólico solo se puede hacer en un plano analítico ya que cuando vemos una publicidad lo que asimilamos es lo connotado, es decir lo primero que se percibe es el carácter publicitario. Por este motivo el autor dice que lo que hay que explicar es lo denotado, porque al ser este el significante del significado publicitario es el responsable de la efectividad de la publicidad (si es bueno la enriquece, si es malo la empobrece).</w:t>
      </w:r>
    </w:p>
    <w:p w:rsidR="009B2A7F" w:rsidRDefault="009B2A7F" w:rsidP="007B6125">
      <w:pPr>
        <w:jc w:val="center"/>
        <w:rPr>
          <w:rFonts w:ascii="Calisto MT" w:hAnsi="Calisto MT"/>
          <w:color w:val="000000"/>
        </w:rPr>
      </w:pPr>
      <w:r>
        <w:rPr>
          <w:rFonts w:ascii="Calisto MT" w:hAnsi="Calisto MT"/>
          <w:color w:val="000000"/>
        </w:rPr>
        <w:t>En la publicidad le segundo mensaje se oculta tras el primero.</w:t>
      </w:r>
    </w:p>
    <w:p w:rsidR="009B2A7F" w:rsidRDefault="009B2A7F" w:rsidP="007B6125">
      <w:pPr>
        <w:jc w:val="center"/>
        <w:rPr>
          <w:rFonts w:ascii="Calisto MT" w:hAnsi="Calisto MT"/>
          <w:color w:val="000000"/>
        </w:rPr>
      </w:pPr>
      <w:r>
        <w:rPr>
          <w:rFonts w:ascii="Calisto MT" w:hAnsi="Calisto MT"/>
          <w:color w:val="000000"/>
        </w:rPr>
        <w:softHyphen/>
      </w:r>
      <w:r>
        <w:rPr>
          <w:rFonts w:ascii="Calisto MT" w:hAnsi="Calisto MT"/>
          <w:color w:val="000000"/>
        </w:rPr>
        <w:softHyphen/>
        <w:t>cuanto más doble y múltiple sea una publicidad, mejor cumple con su función de mensaje connotado.</w:t>
      </w:r>
    </w:p>
    <w:p w:rsidR="009B2A7F" w:rsidRPr="004A6ED2" w:rsidRDefault="009B2A7F" w:rsidP="004A6ED2">
      <w:pPr>
        <w:jc w:val="center"/>
        <w:rPr>
          <w:rFonts w:ascii="Calisto MT" w:hAnsi="Calisto MT"/>
          <w:color w:val="000000"/>
        </w:rPr>
      </w:pPr>
      <w:r>
        <w:rPr>
          <w:rFonts w:ascii="Calisto MT" w:hAnsi="Calisto MT"/>
          <w:color w:val="000000"/>
        </w:rPr>
        <w:t xml:space="preserve">A </w:t>
      </w:r>
      <w:r w:rsidRPr="00FE1E4D">
        <w:rPr>
          <w:rFonts w:ascii="Calisto MT" w:hAnsi="Calisto MT"/>
          <w:color w:val="000000"/>
        </w:rPr>
        <w:t xml:space="preserve">partir del </w:t>
      </w:r>
      <w:r>
        <w:rPr>
          <w:rFonts w:ascii="Calisto MT" w:hAnsi="Calisto MT"/>
          <w:color w:val="000000"/>
        </w:rPr>
        <w:t>a</w:t>
      </w:r>
      <w:r w:rsidRPr="00FE1E4D">
        <w:rPr>
          <w:rFonts w:ascii="Calisto MT" w:hAnsi="Calisto MT"/>
          <w:color w:val="000000"/>
        </w:rPr>
        <w:t>nálisis semántico del lenguaje publicitario</w:t>
      </w:r>
      <w:r>
        <w:rPr>
          <w:rFonts w:ascii="Calisto MT" w:hAnsi="Calisto MT"/>
          <w:color w:val="000000"/>
        </w:rPr>
        <w:t>,</w:t>
      </w:r>
      <w:r w:rsidRPr="00FE1E4D">
        <w:rPr>
          <w:rFonts w:ascii="Calisto MT" w:hAnsi="Calisto MT"/>
          <w:color w:val="000000"/>
        </w:rPr>
        <w:t xml:space="preserve"> se puede comprender que lo que justifica</w:t>
      </w:r>
      <w:r>
        <w:rPr>
          <w:rFonts w:ascii="Calisto MT" w:hAnsi="Calisto MT"/>
          <w:color w:val="000000"/>
        </w:rPr>
        <w:t xml:space="preserve"> a un </w:t>
      </w:r>
      <w:r w:rsidRPr="008F51B1">
        <w:rPr>
          <w:rFonts w:ascii="Calisto MT" w:hAnsi="Calisto MT"/>
          <w:color w:val="000000"/>
        </w:rPr>
        <w:t>lenguaje no es su verdad sino por el contrario su duplicidad</w:t>
      </w:r>
      <w:r>
        <w:rPr>
          <w:rFonts w:ascii="Calisto MT" w:hAnsi="Calisto MT"/>
          <w:color w:val="000000"/>
        </w:rPr>
        <w:t>. L</w:t>
      </w:r>
      <w:r w:rsidRPr="00384A82">
        <w:rPr>
          <w:rFonts w:ascii="Calisto MT" w:hAnsi="Calisto MT"/>
          <w:color w:val="000000"/>
        </w:rPr>
        <w:t>a duplicidad técnica del mensaje publicitario no es incompatible con la franqueza del lenguaje</w:t>
      </w:r>
      <w:r>
        <w:rPr>
          <w:rFonts w:ascii="Calisto MT" w:hAnsi="Calisto MT"/>
          <w:color w:val="000000"/>
        </w:rPr>
        <w:t>.</w:t>
      </w:r>
    </w:p>
    <w:p w:rsidR="009B2A7F" w:rsidRDefault="009B2A7F" w:rsidP="007B6125">
      <w:pPr>
        <w:jc w:val="center"/>
        <w:rPr>
          <w:rFonts w:ascii="Bell MT" w:hAnsi="Bell MT"/>
          <w:b/>
          <w:bCs/>
          <w:i/>
          <w:iCs/>
          <w:color w:val="000000"/>
          <w:sz w:val="44"/>
          <w:szCs w:val="44"/>
          <w:u w:val="single"/>
        </w:rPr>
      </w:pPr>
      <w:r>
        <w:rPr>
          <w:rFonts w:ascii="Bell MT" w:hAnsi="Bell MT"/>
          <w:b/>
          <w:bCs/>
          <w:i/>
          <w:iCs/>
          <w:color w:val="000000"/>
          <w:sz w:val="44"/>
          <w:szCs w:val="44"/>
          <w:u w:val="single"/>
        </w:rPr>
        <w:t xml:space="preserve">Refuncionalización </w:t>
      </w:r>
    </w:p>
    <w:p w:rsidR="009B2A7F" w:rsidRPr="0093004D" w:rsidRDefault="009B2A7F" w:rsidP="0093004D">
      <w:pPr>
        <w:jc w:val="center"/>
        <w:rPr>
          <w:rFonts w:ascii="Calisto MT" w:hAnsi="Calisto MT"/>
          <w:color w:val="000000"/>
        </w:rPr>
      </w:pPr>
      <w:r w:rsidRPr="0093004D">
        <w:rPr>
          <w:rFonts w:ascii="Calisto MT" w:hAnsi="Calisto MT"/>
          <w:color w:val="000000"/>
        </w:rPr>
        <w:t>La refuncionalización es un término acuñado por el teórico literario Roland Barthes, que se refiere a la capacidad de un texto para ser interpretado de manera diferente según el contexto en el que se utilice. Barthes sostiene que un texto no tiene un significado fijo y universal, sino que puede adquirir diferentes significados en diferentes contextos.</w:t>
      </w:r>
    </w:p>
    <w:p w:rsidR="009B2A7F" w:rsidRPr="0093004D" w:rsidRDefault="009B2A7F" w:rsidP="0093004D">
      <w:pPr>
        <w:jc w:val="center"/>
        <w:rPr>
          <w:rFonts w:ascii="Calisto MT" w:hAnsi="Calisto MT"/>
          <w:color w:val="000000"/>
        </w:rPr>
      </w:pPr>
      <w:r w:rsidRPr="0093004D">
        <w:rPr>
          <w:rFonts w:ascii="Calisto MT" w:hAnsi="Calisto MT"/>
          <w:color w:val="000000"/>
        </w:rPr>
        <w:t>La refuncionalización implica que un texto puede ser reutilizado en diferentes contextos y con diferentes propósitos, y que cada vez que se usa, se le otorga un nuevo significado. Por ejemplo, una obra literaria que originalmente fue escrita para entretener a un público puede ser reutilizada en un contexto académico para ser analizada desde un punto de vista crítico.</w:t>
      </w:r>
    </w:p>
    <w:p w:rsidR="009B2A7F" w:rsidRPr="00BE6351" w:rsidRDefault="009B2A7F" w:rsidP="00BE6351">
      <w:pPr>
        <w:jc w:val="center"/>
        <w:rPr>
          <w:rFonts w:ascii="Calisto MT" w:hAnsi="Calisto MT"/>
          <w:color w:val="000000"/>
        </w:rPr>
      </w:pPr>
      <w:r w:rsidRPr="0093004D">
        <w:rPr>
          <w:rFonts w:ascii="Calisto MT" w:hAnsi="Calisto MT"/>
          <w:color w:val="000000"/>
        </w:rPr>
        <w:t>Barthes argumenta que esta capacidad de los textos para ser reutilizados y reinterpretados es una característica fundamental de la literatura y que es lo que la hace tan valiosa e importante en la sociedad. La refuncionalización permite que la literatura y otros textos sean una herramienta para la reflexión y la exploración de diferentes ideas y perspectivas en diferentes contextos y épocas.</w:t>
      </w:r>
    </w:p>
    <w:p w:rsidR="009B2A7F" w:rsidRPr="00631B57" w:rsidRDefault="009B2A7F" w:rsidP="007B6125">
      <w:pPr>
        <w:jc w:val="center"/>
        <w:rPr>
          <w:rFonts w:cs="Calibri"/>
          <w:b/>
          <w:bCs/>
          <w:color w:val="000000"/>
          <w:sz w:val="24"/>
          <w:szCs w:val="24"/>
        </w:rPr>
      </w:pPr>
      <w:r w:rsidRPr="00631B57">
        <w:rPr>
          <w:rFonts w:ascii="Bell MT" w:hAnsi="Bell MT"/>
          <w:b/>
          <w:bCs/>
          <w:i/>
          <w:iCs/>
          <w:color w:val="000000"/>
          <w:sz w:val="44"/>
          <w:szCs w:val="44"/>
          <w:u w:val="single"/>
        </w:rPr>
        <w:t>Charles P</w:t>
      </w:r>
      <w:r>
        <w:rPr>
          <w:rFonts w:ascii="Bell MT" w:hAnsi="Bell MT"/>
          <w:b/>
          <w:bCs/>
          <w:i/>
          <w:iCs/>
          <w:color w:val="000000"/>
          <w:sz w:val="44"/>
          <w:szCs w:val="44"/>
          <w:u w:val="single"/>
        </w:rPr>
        <w:t>ei</w:t>
      </w:r>
      <w:r w:rsidRPr="00631B57">
        <w:rPr>
          <w:rFonts w:ascii="Bell MT" w:hAnsi="Bell MT"/>
          <w:b/>
          <w:bCs/>
          <w:i/>
          <w:iCs/>
          <w:color w:val="000000"/>
          <w:sz w:val="44"/>
          <w:szCs w:val="44"/>
          <w:u w:val="single"/>
        </w:rPr>
        <w:t xml:space="preserve">rce  </w:t>
      </w:r>
    </w:p>
    <w:p w:rsidR="009B2A7F" w:rsidRDefault="009B2A7F" w:rsidP="00650594">
      <w:pPr>
        <w:jc w:val="center"/>
        <w:rPr>
          <w:rFonts w:ascii="Arial" w:hAnsi="Arial" w:cs="Arial"/>
          <w:color w:val="2F5496"/>
          <w:shd w:val="clear" w:color="auto" w:fill="FFFFFF"/>
        </w:rPr>
      </w:pPr>
      <w:r>
        <w:rPr>
          <w:rFonts w:ascii="Arial" w:hAnsi="Arial" w:cs="Arial"/>
          <w:color w:val="2F5496"/>
          <w:shd w:val="clear" w:color="auto" w:fill="FFFFFF"/>
        </w:rPr>
        <w:t>(</w:t>
      </w:r>
      <w:r>
        <w:rPr>
          <w:rFonts w:ascii="Arial" w:hAnsi="Arial" w:cs="Arial"/>
          <w:color w:val="2F5496"/>
          <w:shd w:val="clear" w:color="auto" w:fill="FFFFFF"/>
        </w:rPr>
        <w:softHyphen/>
      </w:r>
      <w:r>
        <w:rPr>
          <w:rFonts w:ascii="Arial" w:hAnsi="Arial" w:cs="Arial"/>
          <w:color w:val="2F5496"/>
          <w:shd w:val="clear" w:color="auto" w:fill="FFFFFF"/>
        </w:rPr>
        <w:softHyphen/>
      </w:r>
      <w:r w:rsidRPr="00650594">
        <w:rPr>
          <w:rFonts w:ascii="Arial" w:hAnsi="Arial" w:cs="Arial"/>
          <w:color w:val="2F5496"/>
          <w:shd w:val="clear" w:color="auto" w:fill="FFFFFF"/>
        </w:rPr>
        <w:t xml:space="preserve">filósofo, </w:t>
      </w:r>
      <w:r w:rsidRPr="00650594">
        <w:rPr>
          <w:rFonts w:ascii="Arial Unicode MS" w:eastAsia="Arial Unicode MS" w:hAnsi="Arial Unicode MS" w:cs="Arial Unicode MS" w:hint="eastAsia"/>
          <w:color w:val="2F5496"/>
          <w:shd w:val="clear" w:color="auto" w:fill="FFFFFF"/>
        </w:rPr>
        <w:t>​</w:t>
      </w:r>
      <w:r w:rsidRPr="00650594">
        <w:rPr>
          <w:rFonts w:ascii="Arial" w:hAnsi="Arial" w:cs="Arial"/>
          <w:color w:val="2F5496"/>
          <w:shd w:val="clear" w:color="auto" w:fill="FFFFFF"/>
        </w:rPr>
        <w:t xml:space="preserve"> lógico y científico estadounidense</w:t>
      </w:r>
      <w:r>
        <w:rPr>
          <w:rFonts w:ascii="Arial" w:hAnsi="Arial" w:cs="Arial"/>
          <w:color w:val="2F5496"/>
          <w:shd w:val="clear" w:color="auto" w:fill="FFFFFF"/>
        </w:rPr>
        <w:t>)</w:t>
      </w:r>
    </w:p>
    <w:p w:rsidR="009B2A7F" w:rsidRDefault="009B2A7F" w:rsidP="00650594">
      <w:pPr>
        <w:jc w:val="center"/>
        <w:rPr>
          <w:rFonts w:ascii="Bell MT" w:hAnsi="Bell MT" w:cs="Arial"/>
          <w:color w:val="C00000"/>
          <w:sz w:val="32"/>
          <w:szCs w:val="32"/>
          <w:shd w:val="clear" w:color="auto" w:fill="FFFFFF"/>
        </w:rPr>
      </w:pPr>
      <w:r w:rsidRPr="00A837C7">
        <w:rPr>
          <w:rFonts w:ascii="Bell MT" w:hAnsi="Bell MT" w:cs="Arial"/>
          <w:color w:val="C00000"/>
          <w:sz w:val="32"/>
          <w:szCs w:val="32"/>
          <w:shd w:val="clear" w:color="auto" w:fill="FFFFFF"/>
        </w:rPr>
        <w:t>La semiótica Peirciana</w:t>
      </w:r>
    </w:p>
    <w:p w:rsidR="009B2A7F" w:rsidRDefault="009B2A7F" w:rsidP="00650594">
      <w:pPr>
        <w:jc w:val="center"/>
        <w:rPr>
          <w:rFonts w:ascii="Bell MT" w:hAnsi="Bell MT" w:cs="Arial"/>
          <w:color w:val="000000"/>
          <w:shd w:val="clear" w:color="auto" w:fill="FFFFFF"/>
        </w:rPr>
      </w:pPr>
      <w:r w:rsidRPr="006371C0">
        <w:rPr>
          <w:rFonts w:ascii="Bell MT" w:hAnsi="Bell MT" w:cs="Arial"/>
          <w:color w:val="000000"/>
          <w:shd w:val="clear" w:color="auto" w:fill="FFFFFF"/>
        </w:rPr>
        <w:t>En simultaneo y sin conocimiento el uno del</w:t>
      </w:r>
      <w:r>
        <w:rPr>
          <w:rFonts w:ascii="Bell MT" w:hAnsi="Bell MT" w:cs="Arial"/>
          <w:color w:val="000000"/>
          <w:shd w:val="clear" w:color="auto" w:fill="FFFFFF"/>
        </w:rPr>
        <w:t xml:space="preserve"> otro, Saussure y Peirce desarrollaron la semiología y la semiótica respectivamente. </w:t>
      </w:r>
    </w:p>
    <w:p w:rsidR="009B2A7F" w:rsidRDefault="009B2A7F" w:rsidP="00650594">
      <w:pPr>
        <w:jc w:val="center"/>
        <w:rPr>
          <w:rFonts w:ascii="Bell MT" w:hAnsi="Bell MT" w:cs="Arial"/>
          <w:color w:val="000000"/>
          <w:shd w:val="clear" w:color="auto" w:fill="FFFFFF"/>
        </w:rPr>
      </w:pPr>
      <w:r>
        <w:rPr>
          <w:rFonts w:ascii="Bell MT" w:hAnsi="Bell MT" w:cs="Arial"/>
          <w:color w:val="000000"/>
          <w:shd w:val="clear" w:color="auto" w:fill="FFFFFF"/>
        </w:rPr>
        <w:t>Peirce consideraba a la semiótica equiparable a la lógica.</w:t>
      </w:r>
    </w:p>
    <w:p w:rsidR="009B2A7F" w:rsidRPr="006371C0" w:rsidRDefault="009B2A7F" w:rsidP="00BE6351">
      <w:pPr>
        <w:jc w:val="center"/>
        <w:rPr>
          <w:rFonts w:ascii="Bell MT" w:hAnsi="Bell MT" w:cs="Arial"/>
          <w:color w:val="000000"/>
          <w:shd w:val="clear" w:color="auto" w:fill="FFFFFF"/>
        </w:rPr>
      </w:pPr>
      <w:r>
        <w:rPr>
          <w:rFonts w:ascii="Bell MT" w:hAnsi="Bell MT" w:cs="Arial"/>
          <w:color w:val="000000"/>
          <w:shd w:val="clear" w:color="auto" w:fill="FFFFFF"/>
        </w:rPr>
        <w:t>La semiótica es una ciencia que estudia la relación que el hombre establece con el mundo y la forma en la que accede al conocimiento de la realidad, a través de lo que Peirce llama semiosis infinita, la cual define como un instrumento de conocimiento de la realidad. Esta ciencia se maneja con sistemas triádicos de inferencia por medio del cual a un signo/representamen se le atribuye un objeto, a partir de otro signo llamado interpretante.</w:t>
      </w:r>
    </w:p>
    <w:p w:rsidR="009B2A7F" w:rsidRDefault="009B2A7F" w:rsidP="00280CF5">
      <w:pPr>
        <w:jc w:val="center"/>
        <w:rPr>
          <w:rFonts w:ascii="Bell MT" w:hAnsi="Bell MT" w:cs="Arial"/>
          <w:color w:val="C00000"/>
          <w:sz w:val="32"/>
          <w:szCs w:val="32"/>
          <w:shd w:val="clear" w:color="auto" w:fill="FFFFFF"/>
        </w:rPr>
      </w:pPr>
      <w:r>
        <w:rPr>
          <w:rFonts w:ascii="Bell MT" w:hAnsi="Bell MT" w:cs="Arial"/>
          <w:color w:val="C00000"/>
          <w:sz w:val="32"/>
          <w:szCs w:val="32"/>
          <w:shd w:val="clear" w:color="auto" w:fill="FFFFFF"/>
        </w:rPr>
        <w:t xml:space="preserve"> (definiciones/conceptos)</w:t>
      </w:r>
    </w:p>
    <w:p w:rsidR="009B2A7F" w:rsidRDefault="009B2A7F" w:rsidP="00280CF5">
      <w:pPr>
        <w:jc w:val="center"/>
        <w:rPr>
          <w:rFonts w:ascii="Bell MT" w:hAnsi="Bell MT" w:cs="Arial"/>
          <w:color w:val="000000"/>
          <w:shd w:val="clear" w:color="auto" w:fill="FFFFFF"/>
        </w:rPr>
      </w:pPr>
      <w:r>
        <w:rPr>
          <w:rFonts w:ascii="Bell MT" w:hAnsi="Bell MT" w:cs="Arial"/>
          <w:color w:val="000000"/>
          <w:shd w:val="clear" w:color="auto" w:fill="FFFFFF"/>
        </w:rPr>
        <w:t>Í</w:t>
      </w:r>
      <w:r w:rsidRPr="00280CF5">
        <w:rPr>
          <w:rFonts w:ascii="Bell MT" w:hAnsi="Bell MT" w:cs="Arial"/>
          <w:color w:val="000000"/>
          <w:shd w:val="clear" w:color="auto" w:fill="FFFFFF"/>
        </w:rPr>
        <w:t xml:space="preserve">conos son aquellos signos que se parecen a lo que representan, como un dibujo o una fotografía. </w:t>
      </w:r>
    </w:p>
    <w:p w:rsidR="009B2A7F" w:rsidRDefault="009B2A7F" w:rsidP="00280CF5">
      <w:pPr>
        <w:jc w:val="center"/>
        <w:rPr>
          <w:rFonts w:ascii="Bell MT" w:hAnsi="Bell MT" w:cs="Arial"/>
          <w:color w:val="000000"/>
          <w:shd w:val="clear" w:color="auto" w:fill="FFFFFF"/>
        </w:rPr>
      </w:pPr>
      <w:r w:rsidRPr="00280CF5">
        <w:rPr>
          <w:rFonts w:ascii="Bell MT" w:hAnsi="Bell MT" w:cs="Arial"/>
          <w:color w:val="000000"/>
          <w:shd w:val="clear" w:color="auto" w:fill="FFFFFF"/>
        </w:rPr>
        <w:t xml:space="preserve">Índices son aquellos signos que están directamente relacionados con lo que representan, como el humo que indica la presencia de fuego. </w:t>
      </w:r>
    </w:p>
    <w:p w:rsidR="009B2A7F" w:rsidRDefault="009B2A7F" w:rsidP="00280CF5">
      <w:pPr>
        <w:jc w:val="center"/>
        <w:rPr>
          <w:rFonts w:ascii="Bell MT" w:hAnsi="Bell MT" w:cs="Arial"/>
          <w:color w:val="000000"/>
          <w:shd w:val="clear" w:color="auto" w:fill="FFFFFF"/>
        </w:rPr>
      </w:pPr>
      <w:r w:rsidRPr="00280CF5">
        <w:rPr>
          <w:rFonts w:ascii="Bell MT" w:hAnsi="Bell MT" w:cs="Arial"/>
          <w:color w:val="000000"/>
          <w:shd w:val="clear" w:color="auto" w:fill="FFFFFF"/>
        </w:rPr>
        <w:t>Símbolos son aquellos signos que se relacionan con lo que representan por convención social, como las palabras.</w:t>
      </w:r>
    </w:p>
    <w:p w:rsidR="009B2A7F" w:rsidRDefault="009B2A7F" w:rsidP="00432A8B">
      <w:pPr>
        <w:jc w:val="center"/>
        <w:rPr>
          <w:rFonts w:ascii="Bell MT" w:hAnsi="Bell MT" w:cs="Arial"/>
          <w:color w:val="000000"/>
          <w:shd w:val="clear" w:color="auto" w:fill="FFFFFF"/>
        </w:rPr>
      </w:pPr>
      <w:r>
        <w:rPr>
          <w:rFonts w:ascii="Bell MT" w:hAnsi="Bell MT" w:cs="Arial"/>
          <w:color w:val="000000"/>
          <w:shd w:val="clear" w:color="auto" w:fill="FFFFFF"/>
        </w:rPr>
        <w:t xml:space="preserve">Para Peirce un </w:t>
      </w:r>
      <w:r w:rsidRPr="005776D1">
        <w:rPr>
          <w:rFonts w:ascii="Bell MT" w:hAnsi="Bell MT" w:cs="Arial"/>
          <w:i/>
          <w:iCs/>
          <w:color w:val="000000"/>
          <w:u w:val="single"/>
          <w:shd w:val="clear" w:color="auto" w:fill="FFFFFF"/>
        </w:rPr>
        <w:t>signo</w:t>
      </w:r>
      <w:r>
        <w:rPr>
          <w:rFonts w:ascii="Bell MT" w:hAnsi="Bell MT" w:cs="Arial"/>
          <w:color w:val="000000"/>
          <w:shd w:val="clear" w:color="auto" w:fill="FFFFFF"/>
        </w:rPr>
        <w:t xml:space="preserve"> es algo que está en lugar de otra cosa. Una relación entre tres términos: signo o representamen, interpretante y objeto.</w:t>
      </w:r>
    </w:p>
    <w:p w:rsidR="009B2A7F" w:rsidRDefault="009B2A7F" w:rsidP="00432A8B">
      <w:pPr>
        <w:jc w:val="center"/>
        <w:rPr>
          <w:rFonts w:ascii="Bell MT" w:hAnsi="Bell MT" w:cs="Arial"/>
          <w:color w:val="000000"/>
          <w:shd w:val="clear" w:color="auto" w:fill="FFFFFF"/>
        </w:rPr>
      </w:pPr>
      <w:r>
        <w:rPr>
          <w:rFonts w:ascii="Bell MT" w:hAnsi="Bell MT" w:cs="Arial"/>
          <w:color w:val="000000"/>
          <w:shd w:val="clear" w:color="auto" w:fill="FFFFFF"/>
        </w:rPr>
        <w:t>Representamen: algo que representa o se refiere a algo en algún aspecto o carácter. Una cualidad material que está en lugar de su objeto.</w:t>
      </w:r>
    </w:p>
    <w:p w:rsidR="009B2A7F" w:rsidRDefault="009B2A7F" w:rsidP="00432A8B">
      <w:pPr>
        <w:jc w:val="center"/>
        <w:rPr>
          <w:rFonts w:ascii="Bell MT" w:hAnsi="Bell MT" w:cs="Arial"/>
          <w:color w:val="000000"/>
          <w:shd w:val="clear" w:color="auto" w:fill="FFFFFF"/>
        </w:rPr>
      </w:pPr>
      <w:r>
        <w:rPr>
          <w:rFonts w:ascii="Bell MT" w:hAnsi="Bell MT" w:cs="Arial"/>
          <w:color w:val="000000"/>
          <w:shd w:val="clear" w:color="auto" w:fill="FFFFFF"/>
        </w:rPr>
        <w:t>Interpretante: es el sentido del signo, la relación paradigmática ente un signo y otro.</w:t>
      </w:r>
    </w:p>
    <w:p w:rsidR="009B2A7F" w:rsidRPr="00432A8B" w:rsidRDefault="009B2A7F" w:rsidP="008F4C4E">
      <w:pPr>
        <w:jc w:val="center"/>
        <w:rPr>
          <w:rFonts w:ascii="Bell MT" w:hAnsi="Bell MT" w:cs="Arial"/>
          <w:color w:val="000000"/>
          <w:shd w:val="clear" w:color="auto" w:fill="FFFFFF"/>
        </w:rPr>
      </w:pPr>
      <w:r>
        <w:rPr>
          <w:rFonts w:ascii="Bell MT" w:hAnsi="Bell MT" w:cs="Arial"/>
          <w:color w:val="000000"/>
          <w:shd w:val="clear" w:color="auto" w:fill="FFFFFF"/>
        </w:rPr>
        <w:t>Objeto: es aquello sobre lo cual el signo o representamen presupone un conocimiento previo para que sea posible proveer alguna información adicional del mismo.</w:t>
      </w:r>
    </w:p>
    <w:p w:rsidR="009B2A7F" w:rsidRDefault="009B2A7F" w:rsidP="005D534A">
      <w:pPr>
        <w:jc w:val="center"/>
        <w:rPr>
          <w:rFonts w:ascii="Bell MT" w:hAnsi="Bell MT" w:cs="Arial"/>
          <w:color w:val="C00000"/>
          <w:sz w:val="32"/>
          <w:szCs w:val="32"/>
          <w:shd w:val="clear" w:color="auto" w:fill="FFFFFF"/>
        </w:rPr>
      </w:pPr>
      <w:r w:rsidRPr="00A837C7">
        <w:rPr>
          <w:rFonts w:ascii="Bell MT" w:hAnsi="Bell MT" w:cs="Arial"/>
          <w:color w:val="C00000"/>
          <w:sz w:val="32"/>
          <w:szCs w:val="32"/>
          <w:shd w:val="clear" w:color="auto" w:fill="FFFFFF"/>
        </w:rPr>
        <w:t>El pensamiento ternario de la significación</w:t>
      </w:r>
    </w:p>
    <w:p w:rsidR="009B2A7F" w:rsidRDefault="009B2A7F" w:rsidP="00280CF5">
      <w:pPr>
        <w:jc w:val="center"/>
        <w:rPr>
          <w:rFonts w:ascii="Bell MT" w:hAnsi="Bell MT" w:cs="Arial"/>
          <w:color w:val="000000"/>
          <w:shd w:val="clear" w:color="auto" w:fill="FFFFFF"/>
        </w:rPr>
      </w:pPr>
      <w:r>
        <w:rPr>
          <w:rFonts w:ascii="Bell MT" w:hAnsi="Bell MT" w:cs="Arial"/>
          <w:color w:val="000000"/>
          <w:shd w:val="clear" w:color="auto" w:fill="FFFFFF"/>
        </w:rPr>
        <w:t>La experiencia humana se organiza en tres niveles: primeridad, segundidad y terceridad.</w:t>
      </w:r>
    </w:p>
    <w:p w:rsidR="009B2A7F" w:rsidRDefault="009B2A7F" w:rsidP="00280CF5">
      <w:pPr>
        <w:jc w:val="center"/>
        <w:rPr>
          <w:rFonts w:ascii="Bell MT" w:hAnsi="Bell MT" w:cs="Arial"/>
          <w:color w:val="000000"/>
          <w:shd w:val="clear" w:color="auto" w:fill="FFFFFF"/>
        </w:rPr>
      </w:pPr>
      <w:r>
        <w:rPr>
          <w:rFonts w:ascii="Bell MT" w:hAnsi="Bell MT" w:cs="Arial"/>
          <w:color w:val="000000"/>
          <w:shd w:val="clear" w:color="auto" w:fill="FFFFFF"/>
        </w:rPr>
        <w:t>La primeridad es el modo de ser de aquello que es como es sin referencia a ninguna otra cosa (signo o representamen) (sin hacer referencia a otra cosa porque es inmotivado).</w:t>
      </w:r>
    </w:p>
    <w:p w:rsidR="009B2A7F" w:rsidRDefault="009B2A7F" w:rsidP="00280CF5">
      <w:pPr>
        <w:jc w:val="center"/>
        <w:rPr>
          <w:rFonts w:ascii="Bell MT" w:hAnsi="Bell MT" w:cs="Arial"/>
          <w:color w:val="000000"/>
          <w:shd w:val="clear" w:color="auto" w:fill="FFFFFF"/>
        </w:rPr>
      </w:pPr>
      <w:r>
        <w:rPr>
          <w:rFonts w:ascii="Bell MT" w:hAnsi="Bell MT" w:cs="Arial"/>
          <w:color w:val="000000"/>
          <w:shd w:val="clear" w:color="auto" w:fill="FFFFFF"/>
        </w:rPr>
        <w:t>La segundidad es el modo de ser de todo lo que es como es con respecto a una segunda cosa e independiente de una tercera (objeto).</w:t>
      </w:r>
    </w:p>
    <w:p w:rsidR="009B2A7F" w:rsidRDefault="009B2A7F" w:rsidP="00280CF5">
      <w:pPr>
        <w:jc w:val="center"/>
        <w:rPr>
          <w:rFonts w:ascii="Bell MT" w:hAnsi="Bell MT" w:cs="Arial"/>
          <w:color w:val="000000"/>
          <w:shd w:val="clear" w:color="auto" w:fill="FFFFFF"/>
        </w:rPr>
      </w:pPr>
      <w:r>
        <w:rPr>
          <w:rFonts w:ascii="Bell MT" w:hAnsi="Bell MT" w:cs="Arial"/>
          <w:color w:val="000000"/>
          <w:shd w:val="clear" w:color="auto" w:fill="FFFFFF"/>
        </w:rPr>
        <w:t>La terceridad es el modo de ser de todo lo que es como es, en la medida en que pone en relación una segunda cosa con una tercera (interpretante).</w:t>
      </w:r>
    </w:p>
    <w:p w:rsidR="009B2A7F" w:rsidRDefault="009B2A7F" w:rsidP="00FB609C">
      <w:pPr>
        <w:rPr>
          <w:rFonts w:ascii="Bell MT" w:hAnsi="Bell MT" w:cs="Arial"/>
          <w:color w:val="000000"/>
          <w:shd w:val="clear" w:color="auto" w:fill="FFFFFF"/>
        </w:rPr>
      </w:pPr>
    </w:p>
    <w:p w:rsidR="009B2A7F" w:rsidRDefault="009B2A7F" w:rsidP="00B261D2">
      <w:pPr>
        <w:jc w:val="center"/>
        <w:rPr>
          <w:rFonts w:ascii="Bell MT" w:hAnsi="Bell MT" w:cs="Arial"/>
          <w:color w:val="000000"/>
          <w:shd w:val="clear" w:color="auto" w:fill="FFFFFF"/>
        </w:rPr>
      </w:pPr>
      <w:r>
        <w:rPr>
          <w:rFonts w:ascii="Bell MT" w:hAnsi="Bell MT" w:cs="Arial"/>
          <w:color w:val="C00000"/>
          <w:sz w:val="32"/>
          <w:szCs w:val="32"/>
          <w:shd w:val="clear" w:color="auto" w:fill="FFFFFF"/>
        </w:rPr>
        <w:t>Tipos de interpretantes</w:t>
      </w:r>
    </w:p>
    <w:p w:rsidR="009B2A7F" w:rsidRPr="00EB565E" w:rsidRDefault="009B2A7F" w:rsidP="00EB565E">
      <w:pPr>
        <w:jc w:val="center"/>
        <w:rPr>
          <w:rFonts w:ascii="Bell MT" w:hAnsi="Bell MT" w:cs="Arial"/>
          <w:color w:val="000000"/>
          <w:shd w:val="clear" w:color="auto" w:fill="FFFFFF"/>
        </w:rPr>
      </w:pPr>
      <w:r w:rsidRPr="00EB565E">
        <w:rPr>
          <w:rFonts w:ascii="Bell MT" w:hAnsi="Bell MT" w:cs="Arial"/>
          <w:color w:val="000000"/>
          <w:shd w:val="clear" w:color="auto" w:fill="FFFFFF"/>
        </w:rPr>
        <w:t>El signo tiene tres interpretantes: su interpretante tal como es representado o tal como se quiere que sea entendido su interpretan de tal como es producido y su interpretante en sí mismo</w:t>
      </w:r>
    </w:p>
    <w:p w:rsidR="009B2A7F" w:rsidRPr="00EB565E" w:rsidRDefault="009B2A7F" w:rsidP="00EB565E">
      <w:pPr>
        <w:jc w:val="center"/>
        <w:rPr>
          <w:rFonts w:ascii="Bell MT" w:hAnsi="Bell MT" w:cs="Arial"/>
          <w:color w:val="000000"/>
          <w:shd w:val="clear" w:color="auto" w:fill="FFFFFF"/>
        </w:rPr>
      </w:pPr>
      <w:r w:rsidRPr="00EB565E">
        <w:rPr>
          <w:rFonts w:ascii="Bell MT" w:hAnsi="Bell MT" w:cs="Arial"/>
          <w:color w:val="000000"/>
          <w:u w:val="single"/>
          <w:shd w:val="clear" w:color="auto" w:fill="FFFFFF"/>
        </w:rPr>
        <w:t>interpretante inmediato</w:t>
      </w:r>
      <w:r w:rsidRPr="00EB565E">
        <w:rPr>
          <w:rFonts w:ascii="Bell MT" w:hAnsi="Bell MT" w:cs="Arial"/>
          <w:color w:val="000000"/>
          <w:shd w:val="clear" w:color="auto" w:fill="FFFFFF"/>
        </w:rPr>
        <w:t>: concepto o sentido de un signo independientemente del contexto</w:t>
      </w:r>
    </w:p>
    <w:p w:rsidR="009B2A7F" w:rsidRPr="00EB565E" w:rsidRDefault="009B2A7F" w:rsidP="00EB565E">
      <w:pPr>
        <w:jc w:val="center"/>
        <w:rPr>
          <w:rFonts w:ascii="Bell MT" w:hAnsi="Bell MT" w:cs="Arial"/>
          <w:color w:val="000000"/>
          <w:shd w:val="clear" w:color="auto" w:fill="FFFFFF"/>
        </w:rPr>
      </w:pPr>
      <w:r w:rsidRPr="00EB565E">
        <w:rPr>
          <w:rFonts w:ascii="Bell MT" w:hAnsi="Bell MT" w:cs="Arial"/>
          <w:color w:val="000000"/>
          <w:u w:val="single"/>
          <w:shd w:val="clear" w:color="auto" w:fill="FFFFFF"/>
        </w:rPr>
        <w:t>interpretante dinámico</w:t>
      </w:r>
      <w:r w:rsidRPr="00EB565E">
        <w:rPr>
          <w:rFonts w:ascii="Bell MT" w:hAnsi="Bell MT" w:cs="Arial"/>
          <w:color w:val="000000"/>
          <w:shd w:val="clear" w:color="auto" w:fill="FFFFFF"/>
        </w:rPr>
        <w:t>: consiste en el efecto directo producido por el signo en su interpretante</w:t>
      </w:r>
    </w:p>
    <w:p w:rsidR="009B2A7F" w:rsidRPr="00EB565E" w:rsidRDefault="009B2A7F" w:rsidP="00EB565E">
      <w:pPr>
        <w:jc w:val="center"/>
        <w:rPr>
          <w:rFonts w:ascii="Bell MT" w:hAnsi="Bell MT" w:cs="Arial"/>
          <w:color w:val="000000"/>
          <w:shd w:val="clear" w:color="auto" w:fill="FFFFFF"/>
        </w:rPr>
      </w:pPr>
      <w:r w:rsidRPr="00EB565E">
        <w:rPr>
          <w:rFonts w:ascii="Bell MT" w:hAnsi="Bell MT" w:cs="Arial"/>
          <w:color w:val="000000"/>
          <w:u w:val="single"/>
          <w:shd w:val="clear" w:color="auto" w:fill="FFFFFF"/>
        </w:rPr>
        <w:t>interpretante final</w:t>
      </w:r>
      <w:r w:rsidRPr="00EB565E">
        <w:rPr>
          <w:rFonts w:ascii="Bell MT" w:hAnsi="Bell MT" w:cs="Arial"/>
          <w:color w:val="000000"/>
          <w:shd w:val="clear" w:color="auto" w:fill="FFFFFF"/>
        </w:rPr>
        <w:t>: este interpretante supone a los otros dos y es considerado como un hábito que hace posible la interpretación estable de un cic</w:t>
      </w:r>
      <w:bookmarkStart w:id="1" w:name="_Hlk134241756"/>
      <w:r w:rsidRPr="00EB565E">
        <w:rPr>
          <w:rFonts w:ascii="Bell MT" w:hAnsi="Bell MT" w:cs="Arial"/>
          <w:color w:val="000000"/>
          <w:shd w:val="clear" w:color="auto" w:fill="FFFFFF"/>
        </w:rPr>
        <w:t>l</w:t>
      </w:r>
      <w:bookmarkEnd w:id="1"/>
      <w:r w:rsidRPr="00EB565E">
        <w:rPr>
          <w:rFonts w:ascii="Bell MT" w:hAnsi="Bell MT" w:cs="Arial"/>
          <w:color w:val="000000"/>
          <w:shd w:val="clear" w:color="auto" w:fill="FFFFFF"/>
        </w:rPr>
        <w:t>o</w:t>
      </w:r>
      <w:r>
        <w:rPr>
          <w:rFonts w:ascii="Bell MT" w:hAnsi="Bell MT" w:cs="Arial"/>
          <w:color w:val="000000"/>
          <w:shd w:val="clear" w:color="auto" w:fill="FFFFFF"/>
        </w:rPr>
        <w:t>.</w:t>
      </w:r>
    </w:p>
    <w:p w:rsidR="009B2A7F" w:rsidRDefault="009B2A7F" w:rsidP="00B261D2">
      <w:pPr>
        <w:jc w:val="center"/>
        <w:rPr>
          <w:rFonts w:ascii="Bell MT" w:hAnsi="Bell MT" w:cs="Arial"/>
          <w:color w:val="C00000"/>
          <w:sz w:val="32"/>
          <w:szCs w:val="32"/>
          <w:shd w:val="clear" w:color="auto" w:fill="FFFFFF"/>
        </w:rPr>
      </w:pPr>
      <w:r>
        <w:rPr>
          <w:rFonts w:ascii="Bell MT" w:hAnsi="Bell MT" w:cs="Arial"/>
          <w:color w:val="C00000"/>
          <w:sz w:val="32"/>
          <w:szCs w:val="32"/>
          <w:shd w:val="clear" w:color="auto" w:fill="FFFFFF"/>
        </w:rPr>
        <w:t xml:space="preserve">Clasificación de los signos </w:t>
      </w:r>
    </w:p>
    <w:p w:rsidR="009B2A7F" w:rsidRDefault="009B2A7F" w:rsidP="00B261D2">
      <w:pPr>
        <w:jc w:val="center"/>
        <w:rPr>
          <w:rFonts w:ascii="Bell MT" w:hAnsi="Bell MT" w:cs="Arial"/>
          <w:color w:val="000000"/>
          <w:shd w:val="clear" w:color="auto" w:fill="FFFFFF"/>
        </w:rPr>
      </w:pPr>
      <w:r>
        <w:rPr>
          <w:rFonts w:ascii="Bell MT" w:hAnsi="Bell MT" w:cs="Arial"/>
          <w:color w:val="000000"/>
          <w:shd w:val="clear" w:color="auto" w:fill="FFFFFF"/>
        </w:rPr>
        <w:t>PRIMERA TRICOTOMÍA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1"/>
        <w:gridCol w:w="2831"/>
        <w:gridCol w:w="2832"/>
      </w:tblGrid>
      <w:tr w:rsidR="009B2A7F" w:rsidRPr="0044499B" w:rsidTr="0044499B">
        <w:tc>
          <w:tcPr>
            <w:tcW w:w="2831" w:type="dxa"/>
          </w:tcPr>
          <w:p w:rsidR="009B2A7F" w:rsidRPr="0044499B" w:rsidRDefault="009B2A7F" w:rsidP="0044499B">
            <w:pPr>
              <w:spacing w:after="0"/>
              <w:jc w:val="center"/>
              <w:rPr>
                <w:rFonts w:ascii="Bell MT" w:hAnsi="Bell MT" w:cs="Arial"/>
                <w:color w:val="000000"/>
                <w:shd w:val="clear" w:color="auto" w:fill="FFFFFF"/>
              </w:rPr>
            </w:pPr>
            <w:r w:rsidRPr="0044499B">
              <w:rPr>
                <w:rFonts w:ascii="Bell MT" w:hAnsi="Bell MT" w:cs="Arial"/>
                <w:color w:val="000000"/>
                <w:shd w:val="clear" w:color="auto" w:fill="FFFFFF"/>
              </w:rPr>
              <w:t>Cualisigno: es una cualidad que es un signo.</w:t>
            </w:r>
          </w:p>
          <w:p w:rsidR="009B2A7F" w:rsidRPr="0044499B" w:rsidRDefault="009B2A7F" w:rsidP="0044499B">
            <w:pPr>
              <w:spacing w:after="0"/>
              <w:jc w:val="center"/>
              <w:rPr>
                <w:rFonts w:ascii="Bell MT" w:hAnsi="Bell MT" w:cs="Arial"/>
                <w:color w:val="000000"/>
                <w:shd w:val="clear" w:color="auto" w:fill="FFFFFF"/>
              </w:rPr>
            </w:pPr>
          </w:p>
        </w:tc>
        <w:tc>
          <w:tcPr>
            <w:tcW w:w="2831" w:type="dxa"/>
          </w:tcPr>
          <w:p w:rsidR="009B2A7F" w:rsidRPr="0044499B" w:rsidRDefault="009B2A7F" w:rsidP="0044499B">
            <w:pPr>
              <w:spacing w:after="0"/>
              <w:jc w:val="center"/>
              <w:rPr>
                <w:rFonts w:ascii="Bell MT" w:hAnsi="Bell MT" w:cs="Arial"/>
                <w:color w:val="000000"/>
                <w:shd w:val="clear" w:color="auto" w:fill="FFFFFF"/>
              </w:rPr>
            </w:pPr>
            <w:r w:rsidRPr="0044499B">
              <w:rPr>
                <w:rFonts w:ascii="Bell MT" w:hAnsi="Bell MT" w:cs="Arial"/>
                <w:color w:val="000000"/>
                <w:shd w:val="clear" w:color="auto" w:fill="FFFFFF"/>
              </w:rPr>
              <w:t>Sinsigno: es una manifestación del cualisigno. </w:t>
            </w:r>
          </w:p>
        </w:tc>
        <w:tc>
          <w:tcPr>
            <w:tcW w:w="2832" w:type="dxa"/>
          </w:tcPr>
          <w:p w:rsidR="009B2A7F" w:rsidRPr="0044499B" w:rsidRDefault="009B2A7F" w:rsidP="0044499B">
            <w:pPr>
              <w:spacing w:after="0"/>
              <w:jc w:val="center"/>
              <w:rPr>
                <w:rFonts w:ascii="Bell MT" w:hAnsi="Bell MT" w:cs="Arial"/>
                <w:color w:val="000000"/>
                <w:shd w:val="clear" w:color="auto" w:fill="FFFFFF"/>
              </w:rPr>
            </w:pPr>
            <w:r w:rsidRPr="0044499B">
              <w:rPr>
                <w:rFonts w:ascii="Bell MT" w:hAnsi="Bell MT" w:cs="Arial"/>
                <w:color w:val="000000"/>
                <w:shd w:val="clear" w:color="auto" w:fill="FFFFFF"/>
              </w:rPr>
              <w:t>Legisigno: es una ley que es un signo.</w:t>
            </w:r>
          </w:p>
        </w:tc>
      </w:tr>
    </w:tbl>
    <w:p w:rsidR="009B2A7F" w:rsidRDefault="009B2A7F" w:rsidP="008B7365">
      <w:pPr>
        <w:jc w:val="center"/>
        <w:rPr>
          <w:rFonts w:ascii="Bell MT" w:hAnsi="Bell MT" w:cs="Arial"/>
          <w:color w:val="000000"/>
          <w:shd w:val="clear" w:color="auto" w:fill="FFFFFF"/>
        </w:rPr>
      </w:pPr>
      <w:r w:rsidRPr="00DA0841">
        <w:rPr>
          <w:rFonts w:ascii="Bell MT" w:hAnsi="Bell MT" w:cs="Arial"/>
          <w:color w:val="000000"/>
          <w:shd w:val="clear" w:color="auto" w:fill="FFFFFF"/>
        </w:rPr>
        <w:t> </w:t>
      </w:r>
    </w:p>
    <w:tbl>
      <w:tblPr>
        <w:tblpPr w:leftFromText="141" w:rightFromText="141" w:vertAnchor="text" w:horzAnchor="margin"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1"/>
        <w:gridCol w:w="2831"/>
        <w:gridCol w:w="2832"/>
      </w:tblGrid>
      <w:tr w:rsidR="009B2A7F" w:rsidRPr="0044499B" w:rsidTr="0044499B">
        <w:trPr>
          <w:trHeight w:val="1125"/>
        </w:trPr>
        <w:tc>
          <w:tcPr>
            <w:tcW w:w="2831" w:type="dxa"/>
          </w:tcPr>
          <w:p w:rsidR="009B2A7F" w:rsidRPr="0044499B" w:rsidRDefault="009B2A7F" w:rsidP="0044499B">
            <w:pPr>
              <w:spacing w:after="0"/>
              <w:jc w:val="center"/>
              <w:rPr>
                <w:rFonts w:ascii="Bell MT" w:hAnsi="Bell MT" w:cs="Arial"/>
                <w:color w:val="000000"/>
                <w:shd w:val="clear" w:color="auto" w:fill="FFFFFF"/>
              </w:rPr>
            </w:pPr>
            <w:r w:rsidRPr="0044499B">
              <w:rPr>
                <w:rFonts w:ascii="Bell MT" w:hAnsi="Bell MT" w:cs="Arial"/>
                <w:color w:val="000000"/>
                <w:shd w:val="clear" w:color="auto" w:fill="FFFFFF"/>
              </w:rPr>
              <w:t>Ícono es un signo que muestra la misma cualidad o conjunto de cualidades que el objeto denotado.</w:t>
            </w:r>
          </w:p>
          <w:p w:rsidR="009B2A7F" w:rsidRPr="0044499B" w:rsidRDefault="009B2A7F" w:rsidP="0044499B">
            <w:pPr>
              <w:spacing w:after="0"/>
              <w:jc w:val="center"/>
              <w:rPr>
                <w:rFonts w:ascii="Bell MT" w:hAnsi="Bell MT" w:cs="Arial"/>
                <w:color w:val="000000"/>
                <w:shd w:val="clear" w:color="auto" w:fill="FFFFFF"/>
              </w:rPr>
            </w:pPr>
          </w:p>
        </w:tc>
        <w:tc>
          <w:tcPr>
            <w:tcW w:w="2831" w:type="dxa"/>
          </w:tcPr>
          <w:p w:rsidR="009B2A7F" w:rsidRPr="0044499B" w:rsidRDefault="009B2A7F" w:rsidP="0044499B">
            <w:pPr>
              <w:spacing w:after="0"/>
              <w:jc w:val="center"/>
              <w:rPr>
                <w:rFonts w:ascii="Bell MT" w:hAnsi="Bell MT" w:cs="Arial"/>
                <w:color w:val="000000"/>
                <w:shd w:val="clear" w:color="auto" w:fill="FFFFFF"/>
              </w:rPr>
            </w:pPr>
            <w:r w:rsidRPr="0044499B">
              <w:rPr>
                <w:rFonts w:ascii="Bell MT" w:hAnsi="Bell MT" w:cs="Arial"/>
                <w:color w:val="000000"/>
                <w:shd w:val="clear" w:color="auto" w:fill="FFFFFF"/>
              </w:rPr>
              <w:t>Índice es un signo que se refiere al objeto que denota en virtud de ser realmente afectado por aquel objeto.</w:t>
            </w:r>
          </w:p>
          <w:p w:rsidR="009B2A7F" w:rsidRPr="0044499B" w:rsidRDefault="009B2A7F" w:rsidP="0044499B">
            <w:pPr>
              <w:spacing w:after="0"/>
              <w:jc w:val="center"/>
              <w:rPr>
                <w:rFonts w:ascii="Bell MT" w:hAnsi="Bell MT" w:cs="Arial"/>
                <w:color w:val="000000"/>
                <w:shd w:val="clear" w:color="auto" w:fill="FFFFFF"/>
              </w:rPr>
            </w:pPr>
          </w:p>
        </w:tc>
        <w:tc>
          <w:tcPr>
            <w:tcW w:w="2832" w:type="dxa"/>
          </w:tcPr>
          <w:p w:rsidR="009B2A7F" w:rsidRPr="0044499B" w:rsidRDefault="009B2A7F" w:rsidP="0044499B">
            <w:pPr>
              <w:spacing w:after="0"/>
              <w:jc w:val="center"/>
              <w:rPr>
                <w:rFonts w:ascii="Bell MT" w:hAnsi="Bell MT" w:cs="Arial"/>
                <w:color w:val="000000"/>
                <w:shd w:val="clear" w:color="auto" w:fill="FFFFFF"/>
              </w:rPr>
            </w:pPr>
            <w:r w:rsidRPr="0044499B">
              <w:rPr>
                <w:rFonts w:ascii="Bell MT" w:hAnsi="Bell MT" w:cs="Arial"/>
                <w:color w:val="000000"/>
                <w:shd w:val="clear" w:color="auto" w:fill="FFFFFF"/>
              </w:rPr>
              <w:t>Símbolo es un signo que se refiere al objeto que denota en virtud de una ley.</w:t>
            </w:r>
          </w:p>
          <w:p w:rsidR="009B2A7F" w:rsidRPr="0044499B" w:rsidRDefault="009B2A7F" w:rsidP="0044499B">
            <w:pPr>
              <w:spacing w:after="0"/>
              <w:jc w:val="center"/>
              <w:rPr>
                <w:rFonts w:ascii="Bell MT" w:hAnsi="Bell MT" w:cs="Arial"/>
                <w:color w:val="000000"/>
                <w:shd w:val="clear" w:color="auto" w:fill="FFFFFF"/>
              </w:rPr>
            </w:pPr>
          </w:p>
        </w:tc>
      </w:tr>
    </w:tbl>
    <w:p w:rsidR="009B2A7F" w:rsidRDefault="009B2A7F" w:rsidP="00DA0841">
      <w:pPr>
        <w:jc w:val="center"/>
        <w:rPr>
          <w:rFonts w:ascii="Bell MT" w:hAnsi="Bell MT" w:cs="Arial"/>
          <w:color w:val="000000"/>
          <w:shd w:val="clear" w:color="auto" w:fill="FFFFFF"/>
        </w:rPr>
      </w:pPr>
      <w:r>
        <w:rPr>
          <w:rFonts w:ascii="Bell MT" w:hAnsi="Bell MT" w:cs="Arial"/>
          <w:color w:val="000000"/>
          <w:shd w:val="clear" w:color="auto" w:fill="FFFFFF"/>
        </w:rPr>
        <w:t>SEGUNDA TRICOTOMÍA</w:t>
      </w:r>
    </w:p>
    <w:p w:rsidR="009B2A7F" w:rsidRDefault="009B2A7F" w:rsidP="00AD7723">
      <w:pPr>
        <w:jc w:val="center"/>
        <w:rPr>
          <w:rFonts w:ascii="Bell MT" w:hAnsi="Bell MT" w:cs="Arial"/>
          <w:color w:val="000000"/>
          <w:shd w:val="clear" w:color="auto" w:fill="FFFFFF"/>
        </w:rPr>
      </w:pPr>
    </w:p>
    <w:p w:rsidR="009B2A7F" w:rsidRDefault="009B2A7F" w:rsidP="00AD7723">
      <w:pPr>
        <w:jc w:val="center"/>
        <w:rPr>
          <w:rFonts w:ascii="Bell MT" w:hAnsi="Bell MT" w:cs="Arial"/>
          <w:color w:val="000000"/>
          <w:shd w:val="clear" w:color="auto" w:fill="FFFFFF"/>
        </w:rPr>
      </w:pPr>
      <w:r w:rsidRPr="00AD7723">
        <w:rPr>
          <w:rFonts w:ascii="Bell MT" w:hAnsi="Bell MT" w:cs="Arial"/>
          <w:color w:val="000000"/>
          <w:shd w:val="clear" w:color="auto" w:fill="FFFFFF"/>
        </w:rPr>
        <w:t>TERCERA TRICOTOMÍA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1"/>
        <w:gridCol w:w="2831"/>
        <w:gridCol w:w="2832"/>
      </w:tblGrid>
      <w:tr w:rsidR="009B2A7F" w:rsidRPr="0044499B" w:rsidTr="0044499B">
        <w:trPr>
          <w:trHeight w:val="1286"/>
        </w:trPr>
        <w:tc>
          <w:tcPr>
            <w:tcW w:w="2831" w:type="dxa"/>
          </w:tcPr>
          <w:p w:rsidR="009B2A7F" w:rsidRPr="0044499B" w:rsidRDefault="009B2A7F" w:rsidP="0044499B">
            <w:pPr>
              <w:spacing w:after="0"/>
              <w:jc w:val="center"/>
              <w:rPr>
                <w:rFonts w:ascii="Bell MT" w:hAnsi="Bell MT" w:cs="Arial"/>
                <w:color w:val="000000"/>
                <w:shd w:val="clear" w:color="auto" w:fill="FFFFFF"/>
              </w:rPr>
            </w:pPr>
            <w:r w:rsidRPr="0044499B">
              <w:rPr>
                <w:rFonts w:ascii="Bell MT" w:hAnsi="Bell MT" w:cs="Arial"/>
                <w:color w:val="000000"/>
                <w:shd w:val="clear" w:color="auto" w:fill="FFFFFF"/>
              </w:rPr>
              <w:t>Rema: es un signo que para su interpretante es un signo de posibilidad cualitativa, representa tal o cual clase de objeto posible. </w:t>
            </w:r>
          </w:p>
          <w:p w:rsidR="009B2A7F" w:rsidRPr="0044499B" w:rsidRDefault="009B2A7F" w:rsidP="0044499B">
            <w:pPr>
              <w:spacing w:after="0"/>
              <w:jc w:val="center"/>
              <w:rPr>
                <w:rFonts w:ascii="Bell MT" w:hAnsi="Bell MT" w:cs="Arial"/>
                <w:color w:val="000000"/>
                <w:shd w:val="clear" w:color="auto" w:fill="FFFFFF"/>
              </w:rPr>
            </w:pPr>
          </w:p>
        </w:tc>
        <w:tc>
          <w:tcPr>
            <w:tcW w:w="2831" w:type="dxa"/>
          </w:tcPr>
          <w:p w:rsidR="009B2A7F" w:rsidRPr="0044499B" w:rsidRDefault="009B2A7F" w:rsidP="0044499B">
            <w:pPr>
              <w:spacing w:after="0"/>
              <w:jc w:val="center"/>
              <w:rPr>
                <w:rFonts w:ascii="Bell MT" w:hAnsi="Bell MT" w:cs="Arial"/>
                <w:color w:val="000000"/>
                <w:shd w:val="clear" w:color="auto" w:fill="FFFFFF"/>
              </w:rPr>
            </w:pPr>
            <w:r w:rsidRPr="0044499B">
              <w:rPr>
                <w:rFonts w:ascii="Bell MT" w:hAnsi="Bell MT" w:cs="Arial"/>
                <w:color w:val="000000"/>
                <w:shd w:val="clear" w:color="auto" w:fill="FFFFFF"/>
              </w:rPr>
              <w:t>Decisigno: un signo diciente es un signo que para su interpretante es un signo de existencia real.</w:t>
            </w:r>
          </w:p>
          <w:p w:rsidR="009B2A7F" w:rsidRPr="0044499B" w:rsidRDefault="009B2A7F" w:rsidP="0044499B">
            <w:pPr>
              <w:spacing w:after="0"/>
              <w:jc w:val="center"/>
              <w:rPr>
                <w:rFonts w:ascii="Bell MT" w:hAnsi="Bell MT" w:cs="Arial"/>
                <w:color w:val="000000"/>
                <w:shd w:val="clear" w:color="auto" w:fill="FFFFFF"/>
              </w:rPr>
            </w:pPr>
          </w:p>
        </w:tc>
        <w:tc>
          <w:tcPr>
            <w:tcW w:w="2832" w:type="dxa"/>
          </w:tcPr>
          <w:p w:rsidR="009B2A7F" w:rsidRPr="0044499B" w:rsidRDefault="009B2A7F" w:rsidP="0044499B">
            <w:pPr>
              <w:spacing w:after="0"/>
              <w:jc w:val="center"/>
              <w:rPr>
                <w:rFonts w:ascii="Bell MT" w:hAnsi="Bell MT" w:cs="Arial"/>
                <w:color w:val="000000"/>
                <w:shd w:val="clear" w:color="auto" w:fill="FFFFFF"/>
              </w:rPr>
            </w:pPr>
            <w:r w:rsidRPr="0044499B">
              <w:rPr>
                <w:rFonts w:ascii="Bell MT" w:hAnsi="Bell MT" w:cs="Arial"/>
                <w:color w:val="000000"/>
                <w:shd w:val="clear" w:color="auto" w:fill="FFFFFF"/>
              </w:rPr>
              <w:t>Argumento: un argumento es un signo que para su interpretante es un signo de ley.</w:t>
            </w:r>
          </w:p>
          <w:p w:rsidR="009B2A7F" w:rsidRPr="0044499B" w:rsidRDefault="009B2A7F" w:rsidP="0044499B">
            <w:pPr>
              <w:spacing w:after="0"/>
              <w:jc w:val="center"/>
              <w:rPr>
                <w:rFonts w:ascii="Bell MT" w:hAnsi="Bell MT" w:cs="Arial"/>
                <w:color w:val="000000"/>
                <w:shd w:val="clear" w:color="auto" w:fill="FFFFFF"/>
              </w:rPr>
            </w:pPr>
          </w:p>
        </w:tc>
      </w:tr>
    </w:tbl>
    <w:p w:rsidR="009B2A7F" w:rsidRPr="00AD7723" w:rsidRDefault="009B2A7F" w:rsidP="00AD7723">
      <w:pPr>
        <w:jc w:val="center"/>
        <w:rPr>
          <w:rFonts w:ascii="Bell MT" w:hAnsi="Bell MT" w:cs="Arial"/>
          <w:color w:val="000000"/>
          <w:shd w:val="clear" w:color="auto" w:fill="FFFFFF"/>
        </w:rPr>
      </w:pPr>
    </w:p>
    <w:p w:rsidR="009B2A7F" w:rsidRPr="00670F27" w:rsidRDefault="009B2A7F" w:rsidP="00670F27">
      <w:pPr>
        <w:jc w:val="center"/>
        <w:rPr>
          <w:rFonts w:ascii="Bell MT" w:hAnsi="Bell MT" w:cs="Arial"/>
          <w:color w:val="000000"/>
          <w:shd w:val="clear" w:color="auto" w:fill="FFFFFF"/>
        </w:rPr>
      </w:pPr>
      <w:r w:rsidRPr="00670F27">
        <w:rPr>
          <w:rFonts w:ascii="Bell MT" w:hAnsi="Bell MT" w:cs="Arial"/>
          <w:color w:val="000000"/>
          <w:shd w:val="clear" w:color="auto" w:fill="FFFFFF"/>
        </w:rPr>
        <w:t>MODOS EN QUE EL HOMBRE CONOCE EL MUNDO</w:t>
      </w:r>
    </w:p>
    <w:p w:rsidR="009B2A7F" w:rsidRPr="00670F27" w:rsidRDefault="009B2A7F" w:rsidP="00670F27">
      <w:pPr>
        <w:jc w:val="center"/>
        <w:rPr>
          <w:rFonts w:ascii="Bell MT" w:hAnsi="Bell MT" w:cs="Arial"/>
          <w:color w:val="000000"/>
          <w:shd w:val="clear" w:color="auto" w:fill="FFFFFF"/>
        </w:rPr>
      </w:pPr>
      <w:r w:rsidRPr="00670F27">
        <w:rPr>
          <w:rFonts w:ascii="Bell MT" w:hAnsi="Bell MT" w:cs="Arial"/>
          <w:color w:val="000000"/>
          <w:shd w:val="clear" w:color="auto" w:fill="FFFFFF"/>
        </w:rPr>
        <w:t>Proceso</w:t>
      </w:r>
      <w:r>
        <w:rPr>
          <w:rFonts w:ascii="Bell MT" w:hAnsi="Bell MT" w:cs="Arial"/>
          <w:color w:val="000000"/>
          <w:shd w:val="clear" w:color="auto" w:fill="FFFFFF"/>
        </w:rPr>
        <w:t xml:space="preserve">s </w:t>
      </w:r>
      <w:r w:rsidRPr="00670F27">
        <w:rPr>
          <w:rFonts w:ascii="Bell MT" w:hAnsi="Bell MT" w:cs="Arial"/>
          <w:color w:val="000000"/>
          <w:shd w:val="clear" w:color="auto" w:fill="FFFFFF"/>
        </w:rPr>
        <w:t>de inferencia, tres tipos.</w:t>
      </w:r>
    </w:p>
    <w:p w:rsidR="009B2A7F" w:rsidRPr="00670F27" w:rsidRDefault="009B2A7F" w:rsidP="00670F27">
      <w:pPr>
        <w:jc w:val="center"/>
        <w:rPr>
          <w:rFonts w:ascii="Bell MT" w:hAnsi="Bell MT" w:cs="Arial"/>
          <w:color w:val="000000"/>
          <w:shd w:val="clear" w:color="auto" w:fill="FFFFFF"/>
        </w:rPr>
      </w:pPr>
      <w:r w:rsidRPr="00670F27">
        <w:rPr>
          <w:rFonts w:ascii="Bell MT" w:hAnsi="Bell MT" w:cs="Arial"/>
          <w:color w:val="000000"/>
          <w:shd w:val="clear" w:color="auto" w:fill="FFFFFF"/>
        </w:rPr>
        <w:t>Abducción, del orden de la primeridad implica plantear una hipótesis explicativa como base del razonamiento.  Método para formar una predicción general sin ninguna verdadera seguridad de que tendrá éxito. Hipótesis o abducción: hay inferencia de un caso a partir de una regla y de un resultado.</w:t>
      </w:r>
    </w:p>
    <w:p w:rsidR="009B2A7F" w:rsidRPr="00670F27" w:rsidRDefault="009B2A7F" w:rsidP="00670F27">
      <w:pPr>
        <w:jc w:val="center"/>
        <w:rPr>
          <w:rFonts w:ascii="Bell MT" w:hAnsi="Bell MT" w:cs="Arial"/>
          <w:color w:val="000000"/>
          <w:shd w:val="clear" w:color="auto" w:fill="FFFFFF"/>
        </w:rPr>
      </w:pPr>
      <w:r w:rsidRPr="00670F27">
        <w:rPr>
          <w:rFonts w:ascii="Bell MT" w:hAnsi="Bell MT" w:cs="Arial"/>
          <w:color w:val="000000"/>
          <w:shd w:val="clear" w:color="auto" w:fill="FFFFFF"/>
        </w:rPr>
        <w:t>Inducción, del orden de la seguridad, opera desde lo particular hacia lo general.</w:t>
      </w:r>
    </w:p>
    <w:p w:rsidR="009B2A7F" w:rsidRPr="00280CF5" w:rsidRDefault="009B2A7F" w:rsidP="00C03998">
      <w:pPr>
        <w:jc w:val="center"/>
        <w:rPr>
          <w:rFonts w:ascii="Bell MT" w:hAnsi="Bell MT" w:cs="Arial"/>
          <w:color w:val="000000"/>
          <w:shd w:val="clear" w:color="auto" w:fill="FFFFFF"/>
        </w:rPr>
      </w:pPr>
      <w:r w:rsidRPr="00670F27">
        <w:rPr>
          <w:rFonts w:ascii="Bell MT" w:hAnsi="Bell MT" w:cs="Arial"/>
          <w:color w:val="000000"/>
          <w:shd w:val="clear" w:color="auto" w:fill="FFFFFF"/>
        </w:rPr>
        <w:t>Deducción, se corresponde con la terceridad y con el símbolo porque el punto de partida de este tipo de razonamientos es la ley. La deducción parte desde lo general hacia lo particular.</w:t>
      </w:r>
    </w:p>
    <w:p w:rsidR="009B2A7F" w:rsidRDefault="009B2A7F" w:rsidP="00650594">
      <w:pPr>
        <w:jc w:val="center"/>
        <w:rPr>
          <w:rFonts w:ascii="Bell MT" w:hAnsi="Bell MT" w:cs="Arial"/>
          <w:b/>
          <w:bCs/>
          <w:i/>
          <w:iCs/>
          <w:color w:val="000000"/>
          <w:sz w:val="44"/>
          <w:szCs w:val="44"/>
          <w:u w:val="single"/>
          <w:shd w:val="clear" w:color="auto" w:fill="FFFFFF"/>
        </w:rPr>
      </w:pPr>
      <w:r w:rsidRPr="00033952">
        <w:rPr>
          <w:rFonts w:ascii="Bell MT" w:hAnsi="Bell MT" w:cs="Arial"/>
          <w:b/>
          <w:bCs/>
          <w:i/>
          <w:iCs/>
          <w:color w:val="000000"/>
          <w:sz w:val="44"/>
          <w:szCs w:val="44"/>
          <w:u w:val="single"/>
          <w:shd w:val="clear" w:color="auto" w:fill="FFFFFF"/>
        </w:rPr>
        <w:t>Umberto Eco</w:t>
      </w:r>
    </w:p>
    <w:p w:rsidR="009B2A7F" w:rsidRPr="004A6ED2" w:rsidRDefault="009B2A7F" w:rsidP="00650594">
      <w:pPr>
        <w:jc w:val="center"/>
        <w:rPr>
          <w:rFonts w:ascii="Arial" w:hAnsi="Arial" w:cs="Arial"/>
          <w:color w:val="2F5496"/>
          <w:sz w:val="24"/>
          <w:szCs w:val="24"/>
          <w:shd w:val="clear" w:color="auto" w:fill="FFFFFF"/>
        </w:rPr>
      </w:pPr>
      <w:r w:rsidRPr="004A6ED2">
        <w:rPr>
          <w:rFonts w:ascii="Arial" w:hAnsi="Arial" w:cs="Arial"/>
          <w:color w:val="2F5496"/>
          <w:sz w:val="24"/>
          <w:szCs w:val="24"/>
          <w:shd w:val="clear" w:color="auto" w:fill="FFFFFF"/>
        </w:rPr>
        <w:t>(semiólogo, filósofo y escritor italiano)</w:t>
      </w:r>
    </w:p>
    <w:p w:rsidR="009B2A7F" w:rsidRPr="00A837C7" w:rsidRDefault="009B2A7F" w:rsidP="00650594">
      <w:pPr>
        <w:jc w:val="center"/>
        <w:rPr>
          <w:rFonts w:ascii="Bell MT" w:hAnsi="Bell MT" w:cs="Arial"/>
          <w:color w:val="C00000"/>
          <w:sz w:val="32"/>
          <w:szCs w:val="32"/>
          <w:shd w:val="clear" w:color="auto" w:fill="FFFFFF"/>
        </w:rPr>
      </w:pPr>
      <w:r w:rsidRPr="00A837C7">
        <w:rPr>
          <w:rFonts w:ascii="Bell MT" w:hAnsi="Bell MT" w:cs="Arial"/>
          <w:color w:val="C00000"/>
          <w:sz w:val="32"/>
          <w:szCs w:val="32"/>
          <w:shd w:val="clear" w:color="auto" w:fill="FFFFFF"/>
        </w:rPr>
        <w:t xml:space="preserve">Crítica al iconismo </w:t>
      </w:r>
    </w:p>
    <w:p w:rsidR="009B2A7F" w:rsidRPr="00053D46" w:rsidRDefault="009B2A7F" w:rsidP="00053D46">
      <w:pPr>
        <w:jc w:val="center"/>
        <w:rPr>
          <w:rFonts w:ascii="Bell MT" w:hAnsi="Bell MT" w:cs="Arial"/>
          <w:shd w:val="clear" w:color="auto" w:fill="FFFFFF"/>
        </w:rPr>
      </w:pPr>
      <w:r w:rsidRPr="00053D46">
        <w:rPr>
          <w:rFonts w:ascii="Bell MT" w:hAnsi="Bell MT" w:cs="Arial"/>
          <w:shd w:val="clear" w:color="auto" w:fill="FFFFFF"/>
        </w:rPr>
        <w:t xml:space="preserve">Humberto eco problematiza la noción de signo icónico de </w:t>
      </w:r>
      <w:r>
        <w:rPr>
          <w:rFonts w:ascii="Bell MT" w:hAnsi="Bell MT" w:cs="Arial"/>
          <w:shd w:val="clear" w:color="auto" w:fill="FFFFFF"/>
        </w:rPr>
        <w:t>Peirce.</w:t>
      </w:r>
    </w:p>
    <w:p w:rsidR="009B2A7F" w:rsidRPr="00053D46" w:rsidRDefault="009B2A7F" w:rsidP="00053D46">
      <w:pPr>
        <w:jc w:val="center"/>
        <w:rPr>
          <w:rFonts w:ascii="Bell MT" w:hAnsi="Bell MT" w:cs="Arial"/>
          <w:shd w:val="clear" w:color="auto" w:fill="FFFFFF"/>
        </w:rPr>
      </w:pPr>
      <w:r w:rsidRPr="00053D46">
        <w:rPr>
          <w:rFonts w:ascii="Bell MT" w:hAnsi="Bell MT" w:cs="Arial"/>
          <w:shd w:val="clear" w:color="auto" w:fill="FFFFFF"/>
        </w:rPr>
        <w:t>Peirce definía los iconos como los signos que originariamente tienen cierta semejanza con el objeto al que se refieren</w:t>
      </w:r>
    </w:p>
    <w:p w:rsidR="009B2A7F" w:rsidRPr="00053D46" w:rsidRDefault="009B2A7F" w:rsidP="00053D46">
      <w:pPr>
        <w:jc w:val="center"/>
        <w:rPr>
          <w:rFonts w:ascii="Bell MT" w:hAnsi="Bell MT" w:cs="Arial"/>
          <w:shd w:val="clear" w:color="auto" w:fill="FFFFFF"/>
        </w:rPr>
      </w:pPr>
      <w:r w:rsidRPr="00053D46">
        <w:rPr>
          <w:rFonts w:ascii="Bell MT" w:hAnsi="Bell MT" w:cs="Arial"/>
          <w:shd w:val="clear" w:color="auto" w:fill="FFFFFF"/>
        </w:rPr>
        <w:t>para eco la definición tal como la plantea Peirce es pura tautología, porque el principal problema de las comunicaciones visuales que pretende estudiar gira en torno a saber qué sucede para que puedan parecer iguales a las cosas un signo gráfico o fotográfico que no tiene ningún elemento material en común con ellas.</w:t>
      </w:r>
    </w:p>
    <w:p w:rsidR="009B2A7F" w:rsidRPr="00053D46" w:rsidRDefault="009B2A7F" w:rsidP="00053D46">
      <w:pPr>
        <w:jc w:val="center"/>
        <w:rPr>
          <w:rFonts w:ascii="Bell MT" w:hAnsi="Bell MT" w:cs="Arial"/>
          <w:shd w:val="clear" w:color="auto" w:fill="FFFFFF"/>
        </w:rPr>
      </w:pPr>
      <w:r w:rsidRPr="00053D46">
        <w:rPr>
          <w:rFonts w:ascii="Bell MT" w:hAnsi="Bell MT" w:cs="Arial"/>
          <w:shd w:val="clear" w:color="auto" w:fill="FFFFFF"/>
        </w:rPr>
        <w:t>Para eco todas nuestras operaciones figurativas están reguladas por la convención. Sostiene que percibimos formas porque aprendimos y porque hay unidades culturales convencionalizadas que nos permiten reconocerlas.</w:t>
      </w:r>
    </w:p>
    <w:p w:rsidR="009B2A7F" w:rsidRDefault="009B2A7F" w:rsidP="00963E3D">
      <w:pPr>
        <w:jc w:val="center"/>
        <w:rPr>
          <w:rFonts w:ascii="Bell MT" w:hAnsi="Bell MT" w:cs="Arial"/>
          <w:shd w:val="clear" w:color="auto" w:fill="FFFFFF"/>
        </w:rPr>
      </w:pPr>
      <w:r w:rsidRPr="00053D46">
        <w:rPr>
          <w:rFonts w:ascii="Bell MT" w:hAnsi="Bell MT" w:cs="Arial"/>
          <w:shd w:val="clear" w:color="auto" w:fill="FFFFFF"/>
        </w:rPr>
        <w:t>En el signo icónico no se puede establecer relaciones entre tipo y espécimen ya que no hay tipo que respalde al espécimen porque no existe, por ejemplo, la mesa o el gato en general. Un artista puede tener en claro que pinta, el cómo pintarlo es lo que inventa. En lo visual no hay articulación de unidades mínimas (palabras) y no hay codificación. En la imagen solo hay significado y el significante se inventa.</w:t>
      </w:r>
    </w:p>
    <w:p w:rsidR="009B2A7F" w:rsidRPr="00F06949" w:rsidRDefault="009B2A7F" w:rsidP="00F06949">
      <w:pPr>
        <w:jc w:val="center"/>
        <w:rPr>
          <w:rFonts w:ascii="Bell MT" w:hAnsi="Bell MT" w:cs="Arial"/>
          <w:shd w:val="clear" w:color="auto" w:fill="FFFFFF"/>
        </w:rPr>
      </w:pPr>
      <w:r w:rsidRPr="00F06949">
        <w:rPr>
          <w:rFonts w:ascii="Bell MT" w:hAnsi="Bell MT" w:cs="Arial"/>
          <w:shd w:val="clear" w:color="auto" w:fill="FFFFFF"/>
        </w:rPr>
        <w:t>EL SIGNIFICADO COMO UNIDAD CULTURAL</w:t>
      </w:r>
    </w:p>
    <w:p w:rsidR="009B2A7F" w:rsidRPr="00F06949" w:rsidRDefault="009B2A7F" w:rsidP="00F06949">
      <w:pPr>
        <w:jc w:val="center"/>
        <w:rPr>
          <w:rFonts w:ascii="Bell MT" w:hAnsi="Bell MT" w:cs="Arial"/>
          <w:shd w:val="clear" w:color="auto" w:fill="FFFFFF"/>
        </w:rPr>
      </w:pPr>
      <w:r w:rsidRPr="00F06949">
        <w:rPr>
          <w:rFonts w:ascii="Bell MT" w:hAnsi="Bell MT" w:cs="Arial"/>
          <w:shd w:val="clear" w:color="auto" w:fill="FFFFFF"/>
        </w:rPr>
        <w:t>convención cultural unidades culturales</w:t>
      </w:r>
    </w:p>
    <w:p w:rsidR="009B2A7F" w:rsidRPr="00F06949" w:rsidRDefault="009B2A7F" w:rsidP="00F06949">
      <w:pPr>
        <w:jc w:val="center"/>
        <w:rPr>
          <w:rFonts w:ascii="Bell MT" w:hAnsi="Bell MT" w:cs="Arial"/>
          <w:shd w:val="clear" w:color="auto" w:fill="FFFFFF"/>
        </w:rPr>
      </w:pPr>
      <w:r w:rsidRPr="00F06949">
        <w:rPr>
          <w:rFonts w:ascii="Bell MT" w:hAnsi="Bell MT" w:cs="Arial"/>
          <w:shd w:val="clear" w:color="auto" w:fill="FFFFFF"/>
        </w:rPr>
        <w:t xml:space="preserve">lenguaje </w:t>
      </w:r>
      <w:r>
        <w:rPr>
          <w:rFonts w:ascii="Bell MT" w:hAnsi="Bell MT" w:cs="Arial"/>
          <w:shd w:val="clear" w:color="auto" w:fill="FFFFFF"/>
        </w:rPr>
        <w:t xml:space="preserve">= </w:t>
      </w:r>
      <w:r w:rsidRPr="00F06949">
        <w:rPr>
          <w:rFonts w:ascii="Bell MT" w:hAnsi="Bell MT" w:cs="Arial"/>
          <w:shd w:val="clear" w:color="auto" w:fill="FFFFFF"/>
        </w:rPr>
        <w:t>fenómeno social</w:t>
      </w:r>
    </w:p>
    <w:p w:rsidR="009B2A7F" w:rsidRPr="00C03998" w:rsidRDefault="009B2A7F" w:rsidP="00C03998">
      <w:pPr>
        <w:jc w:val="center"/>
        <w:rPr>
          <w:rFonts w:ascii="Bell MT" w:hAnsi="Bell MT" w:cs="Arial"/>
          <w:shd w:val="clear" w:color="auto" w:fill="FFFFFF"/>
        </w:rPr>
      </w:pPr>
      <w:r>
        <w:rPr>
          <w:rFonts w:ascii="Bell MT" w:hAnsi="Bell MT" w:cs="Arial"/>
          <w:shd w:val="clear" w:color="auto" w:fill="FFFFFF"/>
        </w:rPr>
        <w:t>E</w:t>
      </w:r>
      <w:r w:rsidRPr="00F06949">
        <w:rPr>
          <w:rFonts w:ascii="Bell MT" w:hAnsi="Bell MT" w:cs="Arial"/>
          <w:shd w:val="clear" w:color="auto" w:fill="FFFFFF"/>
        </w:rPr>
        <w:t>l interpretante puede asumir varias formas, puede ser el índice que apunta sobre el objeto singular, una definición científica, una asociación emotiva, la simple traducción del término a otra lengua</w:t>
      </w:r>
      <w:r>
        <w:rPr>
          <w:rFonts w:ascii="Bell MT" w:hAnsi="Bell MT" w:cs="Arial"/>
          <w:shd w:val="clear" w:color="auto" w:fill="FFFFFF"/>
        </w:rPr>
        <w:t>.</w:t>
      </w:r>
    </w:p>
    <w:tbl>
      <w:tblPr>
        <w:tblW w:w="96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3"/>
        <w:gridCol w:w="2548"/>
        <w:gridCol w:w="2608"/>
        <w:gridCol w:w="2608"/>
      </w:tblGrid>
      <w:tr w:rsidR="009B2A7F" w:rsidRPr="0044499B" w:rsidTr="0044499B">
        <w:tc>
          <w:tcPr>
            <w:tcW w:w="1933" w:type="dxa"/>
          </w:tcPr>
          <w:p w:rsidR="009B2A7F" w:rsidRPr="0044499B" w:rsidRDefault="009B2A7F" w:rsidP="0044499B">
            <w:pPr>
              <w:spacing w:after="0"/>
              <w:jc w:val="center"/>
              <w:rPr>
                <w:rFonts w:ascii="Lucida Bright" w:hAnsi="Lucida Bright"/>
                <w:b/>
                <w:bCs/>
                <w:color w:val="000000"/>
                <w:sz w:val="24"/>
                <w:szCs w:val="24"/>
              </w:rPr>
            </w:pPr>
            <w:r w:rsidRPr="0044499B">
              <w:rPr>
                <w:rFonts w:ascii="Lucida Bright" w:hAnsi="Lucida Bright"/>
                <w:b/>
                <w:bCs/>
                <w:color w:val="000000"/>
                <w:sz w:val="24"/>
                <w:szCs w:val="24"/>
              </w:rPr>
              <w:t>Signo</w:t>
            </w:r>
          </w:p>
        </w:tc>
        <w:tc>
          <w:tcPr>
            <w:tcW w:w="2548" w:type="dxa"/>
          </w:tcPr>
          <w:p w:rsidR="009B2A7F" w:rsidRPr="0044499B" w:rsidRDefault="009B2A7F" w:rsidP="0044499B">
            <w:pPr>
              <w:spacing w:after="0"/>
              <w:jc w:val="center"/>
              <w:rPr>
                <w:rFonts w:ascii="Lucida Bright" w:hAnsi="Lucida Bright"/>
                <w:color w:val="000000"/>
                <w:sz w:val="24"/>
                <w:szCs w:val="24"/>
              </w:rPr>
            </w:pPr>
            <w:r w:rsidRPr="0044499B">
              <w:rPr>
                <w:rFonts w:ascii="Lucida Bright" w:hAnsi="Lucida Bright"/>
                <w:b/>
                <w:bCs/>
                <w:color w:val="000000"/>
                <w:sz w:val="24"/>
                <w:szCs w:val="24"/>
              </w:rPr>
              <w:t>Ferdinand de Saussure</w:t>
            </w:r>
          </w:p>
        </w:tc>
        <w:tc>
          <w:tcPr>
            <w:tcW w:w="2608" w:type="dxa"/>
          </w:tcPr>
          <w:p w:rsidR="009B2A7F" w:rsidRPr="0044499B" w:rsidRDefault="009B2A7F" w:rsidP="0044499B">
            <w:pPr>
              <w:spacing w:after="0"/>
              <w:jc w:val="center"/>
              <w:rPr>
                <w:rFonts w:ascii="Lucida Bright" w:hAnsi="Lucida Bright"/>
                <w:color w:val="000000"/>
                <w:sz w:val="24"/>
                <w:szCs w:val="24"/>
              </w:rPr>
            </w:pPr>
            <w:r w:rsidRPr="0044499B">
              <w:rPr>
                <w:rFonts w:ascii="Lucida Bright" w:hAnsi="Lucida Bright"/>
                <w:b/>
                <w:bCs/>
                <w:color w:val="000000"/>
                <w:sz w:val="24"/>
                <w:szCs w:val="24"/>
              </w:rPr>
              <w:t>Charles Sanders Peirce</w:t>
            </w:r>
          </w:p>
        </w:tc>
        <w:tc>
          <w:tcPr>
            <w:tcW w:w="2608" w:type="dxa"/>
          </w:tcPr>
          <w:p w:rsidR="009B2A7F" w:rsidRPr="0044499B" w:rsidRDefault="009B2A7F" w:rsidP="0044499B">
            <w:pPr>
              <w:spacing w:after="0"/>
              <w:jc w:val="center"/>
              <w:rPr>
                <w:rFonts w:ascii="Lucida Bright" w:hAnsi="Lucida Bright"/>
                <w:b/>
                <w:bCs/>
                <w:color w:val="000000"/>
                <w:sz w:val="24"/>
                <w:szCs w:val="24"/>
              </w:rPr>
            </w:pPr>
            <w:r w:rsidRPr="0044499B">
              <w:rPr>
                <w:rFonts w:ascii="Lucida Bright" w:hAnsi="Lucida Bright"/>
                <w:b/>
                <w:bCs/>
                <w:color w:val="000000"/>
                <w:sz w:val="24"/>
                <w:szCs w:val="24"/>
              </w:rPr>
              <w:t>Roland Barthes</w:t>
            </w:r>
          </w:p>
        </w:tc>
      </w:tr>
      <w:tr w:rsidR="009B2A7F" w:rsidRPr="0044499B" w:rsidTr="0044499B">
        <w:tc>
          <w:tcPr>
            <w:tcW w:w="1933" w:type="dxa"/>
          </w:tcPr>
          <w:p w:rsidR="009B2A7F" w:rsidRPr="0044499B" w:rsidRDefault="009B2A7F" w:rsidP="0044499B">
            <w:pPr>
              <w:spacing w:after="0"/>
              <w:rPr>
                <w:rFonts w:ascii="Lucida Bright" w:hAnsi="Lucida Bright"/>
                <w:b/>
                <w:bCs/>
                <w:color w:val="000000"/>
                <w:sz w:val="24"/>
                <w:szCs w:val="24"/>
              </w:rPr>
            </w:pPr>
            <w:r w:rsidRPr="0044499B">
              <w:rPr>
                <w:rFonts w:ascii="Lucida Bright" w:hAnsi="Lucida Bright"/>
                <w:b/>
                <w:bCs/>
                <w:color w:val="000000"/>
                <w:sz w:val="24"/>
                <w:szCs w:val="24"/>
              </w:rPr>
              <w:t>Definición</w:t>
            </w:r>
          </w:p>
        </w:tc>
        <w:tc>
          <w:tcPr>
            <w:tcW w:w="2548" w:type="dxa"/>
          </w:tcPr>
          <w:p w:rsidR="009B2A7F" w:rsidRPr="0044499B" w:rsidRDefault="009B2A7F" w:rsidP="0044499B">
            <w:pPr>
              <w:spacing w:after="0"/>
              <w:rPr>
                <w:rFonts w:ascii="Bell MT" w:hAnsi="Bell MT"/>
                <w:color w:val="000000"/>
              </w:rPr>
            </w:pPr>
            <w:r w:rsidRPr="0044499B">
              <w:rPr>
                <w:rFonts w:ascii="Bell MT" w:hAnsi="Bell MT"/>
                <w:color w:val="000000"/>
              </w:rPr>
              <w:t>El signo es una entidad compuesta por un significante (la forma física del signo) y un significado (el concepto o idea que representa). La relación entre el significante y el significado es arbitraria y culturalmente determinada.</w:t>
            </w:r>
          </w:p>
        </w:tc>
        <w:tc>
          <w:tcPr>
            <w:tcW w:w="2608" w:type="dxa"/>
          </w:tcPr>
          <w:p w:rsidR="009B2A7F" w:rsidRPr="0044499B" w:rsidRDefault="009B2A7F" w:rsidP="0044499B">
            <w:pPr>
              <w:spacing w:after="0"/>
              <w:rPr>
                <w:rFonts w:ascii="Bell MT" w:hAnsi="Bell MT"/>
                <w:color w:val="000000"/>
              </w:rPr>
            </w:pPr>
            <w:r w:rsidRPr="0044499B">
              <w:rPr>
                <w:rFonts w:ascii="Bell MT" w:hAnsi="Bell MT"/>
                <w:color w:val="000000"/>
              </w:rPr>
              <w:t>El signo es una entidad compuesta por un representamen (el signo físico), un objeto (el referente al que se refiere) y un interpretante (el concepto que representa el signo). La relación entre estos tres elementos puede ser índice, icono o símbolo.</w:t>
            </w:r>
          </w:p>
        </w:tc>
        <w:tc>
          <w:tcPr>
            <w:tcW w:w="2608" w:type="dxa"/>
          </w:tcPr>
          <w:p w:rsidR="009B2A7F" w:rsidRPr="0044499B" w:rsidRDefault="009B2A7F" w:rsidP="0044499B">
            <w:pPr>
              <w:spacing w:after="0"/>
              <w:rPr>
                <w:rFonts w:ascii="Bell MT" w:hAnsi="Bell MT"/>
                <w:color w:val="000000"/>
              </w:rPr>
            </w:pPr>
            <w:r w:rsidRPr="0044499B">
              <w:rPr>
                <w:rFonts w:ascii="Bell MT" w:hAnsi="Bell MT"/>
                <w:color w:val="000000"/>
              </w:rPr>
              <w:t>El signo es un objeto que representa algo más allá de sí mismo, y tiene un significado que es culturalmente construido.</w:t>
            </w:r>
          </w:p>
        </w:tc>
      </w:tr>
      <w:tr w:rsidR="009B2A7F" w:rsidRPr="0044499B" w:rsidTr="0044499B">
        <w:tc>
          <w:tcPr>
            <w:tcW w:w="1933" w:type="dxa"/>
          </w:tcPr>
          <w:p w:rsidR="009B2A7F" w:rsidRPr="0044499B" w:rsidRDefault="009B2A7F" w:rsidP="0044499B">
            <w:pPr>
              <w:spacing w:after="0"/>
              <w:jc w:val="center"/>
              <w:rPr>
                <w:rFonts w:ascii="Lucida Bright" w:hAnsi="Lucida Bright"/>
                <w:b/>
                <w:bCs/>
                <w:color w:val="000000"/>
                <w:sz w:val="24"/>
                <w:szCs w:val="24"/>
              </w:rPr>
            </w:pPr>
            <w:r w:rsidRPr="0044499B">
              <w:rPr>
                <w:rFonts w:ascii="Lucida Bright" w:hAnsi="Lucida Bright"/>
                <w:b/>
                <w:bCs/>
                <w:color w:val="000000"/>
                <w:sz w:val="24"/>
                <w:szCs w:val="24"/>
              </w:rPr>
              <w:t>Tipos de signos</w:t>
            </w:r>
          </w:p>
        </w:tc>
        <w:tc>
          <w:tcPr>
            <w:tcW w:w="2548" w:type="dxa"/>
          </w:tcPr>
          <w:p w:rsidR="009B2A7F" w:rsidRPr="0044499B" w:rsidRDefault="009B2A7F" w:rsidP="0044499B">
            <w:pPr>
              <w:spacing w:after="0"/>
              <w:rPr>
                <w:rFonts w:ascii="Bell MT" w:hAnsi="Bell MT"/>
                <w:color w:val="000000"/>
              </w:rPr>
            </w:pPr>
            <w:r w:rsidRPr="0044499B">
              <w:rPr>
                <w:rFonts w:ascii="Bell MT" w:hAnsi="Bell MT"/>
                <w:color w:val="000000"/>
              </w:rPr>
              <w:t>Saussure identifica dos tipos de signos: los signos lingüísticos (que se refieren a las palabras y su significado) y los signos no lingüísticos (que se refieren a imágenes, sonidos, etc.).</w:t>
            </w:r>
          </w:p>
        </w:tc>
        <w:tc>
          <w:tcPr>
            <w:tcW w:w="2608" w:type="dxa"/>
          </w:tcPr>
          <w:p w:rsidR="009B2A7F" w:rsidRPr="0044499B" w:rsidRDefault="009B2A7F" w:rsidP="0044499B">
            <w:pPr>
              <w:spacing w:after="0"/>
              <w:rPr>
                <w:rFonts w:ascii="Bell MT" w:hAnsi="Bell MT"/>
                <w:color w:val="000000"/>
              </w:rPr>
            </w:pPr>
            <w:r w:rsidRPr="0044499B">
              <w:rPr>
                <w:rFonts w:ascii="Bell MT" w:hAnsi="Bell MT"/>
                <w:color w:val="000000"/>
              </w:rPr>
              <w:t>Peirce identifica tres tipos de signos: índices (que indican o señalan una relación causal entre el signo y su objeto), iconos (que se parecen o imitan al objeto que representan) y símbolos (que tienen una relación convencional con su objeto).</w:t>
            </w:r>
          </w:p>
        </w:tc>
        <w:tc>
          <w:tcPr>
            <w:tcW w:w="2608" w:type="dxa"/>
          </w:tcPr>
          <w:p w:rsidR="009B2A7F" w:rsidRPr="0044499B" w:rsidRDefault="009B2A7F" w:rsidP="0044499B">
            <w:pPr>
              <w:spacing w:after="0"/>
              <w:rPr>
                <w:rFonts w:ascii="Bell MT" w:hAnsi="Bell MT"/>
                <w:color w:val="000000"/>
              </w:rPr>
            </w:pPr>
            <w:r w:rsidRPr="0044499B">
              <w:rPr>
                <w:rFonts w:ascii="Bell MT" w:hAnsi="Bell MT"/>
                <w:color w:val="000000"/>
              </w:rPr>
              <w:t>Barthes identifica dos tipos de signos: denotativos (que se refieren directamente a la realidad) y connotativos (que tienen una carga simbólica o cultural más allá de su significado literal).</w:t>
            </w:r>
          </w:p>
        </w:tc>
      </w:tr>
      <w:tr w:rsidR="009B2A7F" w:rsidRPr="0044499B" w:rsidTr="0044499B">
        <w:tc>
          <w:tcPr>
            <w:tcW w:w="1933" w:type="dxa"/>
          </w:tcPr>
          <w:p w:rsidR="009B2A7F" w:rsidRPr="0044499B" w:rsidRDefault="009B2A7F" w:rsidP="0044499B">
            <w:pPr>
              <w:spacing w:after="0"/>
              <w:jc w:val="center"/>
              <w:rPr>
                <w:rFonts w:ascii="Lucida Bright" w:hAnsi="Lucida Bright"/>
                <w:b/>
                <w:bCs/>
                <w:color w:val="000000"/>
                <w:sz w:val="24"/>
                <w:szCs w:val="24"/>
              </w:rPr>
            </w:pPr>
            <w:r w:rsidRPr="0044499B">
              <w:rPr>
                <w:rFonts w:ascii="Lucida Bright" w:hAnsi="Lucida Bright"/>
                <w:b/>
                <w:bCs/>
                <w:color w:val="000000"/>
                <w:sz w:val="24"/>
                <w:szCs w:val="24"/>
              </w:rPr>
              <w:t>Relación entre signo y realidad</w:t>
            </w:r>
          </w:p>
        </w:tc>
        <w:tc>
          <w:tcPr>
            <w:tcW w:w="2548" w:type="dxa"/>
          </w:tcPr>
          <w:p w:rsidR="009B2A7F" w:rsidRPr="0044499B" w:rsidRDefault="009B2A7F" w:rsidP="0044499B">
            <w:pPr>
              <w:spacing w:after="0"/>
              <w:rPr>
                <w:rFonts w:ascii="Bell MT" w:hAnsi="Bell MT"/>
                <w:color w:val="000000"/>
              </w:rPr>
            </w:pPr>
            <w:r w:rsidRPr="0044499B">
              <w:rPr>
                <w:rFonts w:ascii="Bell MT" w:hAnsi="Bell MT"/>
                <w:color w:val="000000"/>
              </w:rPr>
              <w:t>El signo no refleja directamente la realidad, sino que la representa mediante una relación arbitraria entre significante y significado.</w:t>
            </w:r>
          </w:p>
        </w:tc>
        <w:tc>
          <w:tcPr>
            <w:tcW w:w="2608" w:type="dxa"/>
          </w:tcPr>
          <w:p w:rsidR="009B2A7F" w:rsidRPr="0044499B" w:rsidRDefault="009B2A7F" w:rsidP="0044499B">
            <w:pPr>
              <w:spacing w:after="0"/>
              <w:rPr>
                <w:rFonts w:ascii="Bell MT" w:hAnsi="Bell MT"/>
                <w:color w:val="000000"/>
              </w:rPr>
            </w:pPr>
            <w:r w:rsidRPr="0044499B">
              <w:rPr>
                <w:rFonts w:ascii="Bell MT" w:hAnsi="Bell MT"/>
                <w:color w:val="000000"/>
              </w:rPr>
              <w:t>El signo puede reflejar, representar o simbolizar la realidad de diferentes maneras, dependiendo de su tipo.</w:t>
            </w:r>
          </w:p>
        </w:tc>
        <w:tc>
          <w:tcPr>
            <w:tcW w:w="2608" w:type="dxa"/>
          </w:tcPr>
          <w:p w:rsidR="009B2A7F" w:rsidRPr="0044499B" w:rsidRDefault="009B2A7F" w:rsidP="0044499B">
            <w:pPr>
              <w:spacing w:after="0"/>
              <w:rPr>
                <w:rFonts w:ascii="Bell MT" w:hAnsi="Bell MT"/>
                <w:color w:val="000000"/>
              </w:rPr>
            </w:pPr>
            <w:r w:rsidRPr="0044499B">
              <w:rPr>
                <w:rFonts w:ascii="Bell MT" w:hAnsi="Bell MT"/>
                <w:color w:val="000000"/>
              </w:rPr>
              <w:t>El signo no refleja directamente la realidad, sino que la construye a través de su significado culturalmente determinado.</w:t>
            </w:r>
          </w:p>
        </w:tc>
      </w:tr>
      <w:tr w:rsidR="009B2A7F" w:rsidRPr="0044499B" w:rsidTr="0044499B">
        <w:trPr>
          <w:trHeight w:val="2009"/>
        </w:trPr>
        <w:tc>
          <w:tcPr>
            <w:tcW w:w="1933" w:type="dxa"/>
          </w:tcPr>
          <w:p w:rsidR="009B2A7F" w:rsidRPr="0044499B" w:rsidRDefault="009B2A7F" w:rsidP="0044499B">
            <w:pPr>
              <w:spacing w:after="0"/>
              <w:jc w:val="center"/>
              <w:rPr>
                <w:rFonts w:ascii="Lucida Bright" w:hAnsi="Lucida Bright"/>
                <w:b/>
                <w:bCs/>
                <w:color w:val="000000"/>
                <w:sz w:val="24"/>
                <w:szCs w:val="24"/>
              </w:rPr>
            </w:pPr>
            <w:r w:rsidRPr="0044499B">
              <w:rPr>
                <w:rFonts w:ascii="Lucida Bright" w:hAnsi="Lucida Bright"/>
                <w:b/>
                <w:bCs/>
                <w:color w:val="000000"/>
                <w:sz w:val="24"/>
                <w:szCs w:val="24"/>
              </w:rPr>
              <w:t>Importancia de la interpretación</w:t>
            </w:r>
          </w:p>
        </w:tc>
        <w:tc>
          <w:tcPr>
            <w:tcW w:w="2548" w:type="dxa"/>
          </w:tcPr>
          <w:p w:rsidR="009B2A7F" w:rsidRPr="0044499B" w:rsidRDefault="009B2A7F" w:rsidP="0044499B">
            <w:pPr>
              <w:spacing w:after="0"/>
              <w:rPr>
                <w:rFonts w:ascii="Bell MT" w:hAnsi="Bell MT"/>
                <w:color w:val="000000"/>
              </w:rPr>
            </w:pPr>
            <w:r w:rsidRPr="0044499B">
              <w:rPr>
                <w:rFonts w:ascii="Bell MT" w:hAnsi="Bell MT"/>
                <w:color w:val="000000"/>
              </w:rPr>
              <w:t>La interpretación del signo es importante, ya que es el proceso por el cual se relaciona el significante con el significado.</w:t>
            </w:r>
          </w:p>
        </w:tc>
        <w:tc>
          <w:tcPr>
            <w:tcW w:w="2608" w:type="dxa"/>
          </w:tcPr>
          <w:p w:rsidR="009B2A7F" w:rsidRPr="0044499B" w:rsidRDefault="009B2A7F" w:rsidP="0044499B">
            <w:pPr>
              <w:spacing w:after="0"/>
              <w:rPr>
                <w:rFonts w:ascii="Bell MT" w:hAnsi="Bell MT"/>
                <w:color w:val="000000"/>
              </w:rPr>
            </w:pPr>
            <w:r w:rsidRPr="0044499B">
              <w:rPr>
                <w:rFonts w:ascii="Bell MT" w:hAnsi="Bell MT"/>
                <w:color w:val="000000"/>
              </w:rPr>
              <w:t>La interpretación del signo es importante, ya que es el proceso por el cual se establece la relación entre el signo y su objeto, y se construye el concepto que representa.</w:t>
            </w:r>
          </w:p>
        </w:tc>
        <w:tc>
          <w:tcPr>
            <w:tcW w:w="2608" w:type="dxa"/>
          </w:tcPr>
          <w:p w:rsidR="009B2A7F" w:rsidRPr="0044499B" w:rsidRDefault="009B2A7F" w:rsidP="0044499B">
            <w:pPr>
              <w:spacing w:after="0"/>
              <w:rPr>
                <w:rFonts w:ascii="Bell MT" w:hAnsi="Bell MT"/>
                <w:color w:val="000000"/>
              </w:rPr>
            </w:pPr>
            <w:r w:rsidRPr="0044499B">
              <w:rPr>
                <w:rFonts w:ascii="Bell MT" w:hAnsi="Bell MT"/>
                <w:color w:val="000000"/>
              </w:rPr>
              <w:t>La interpretación del signo es crucial, ya que es el proceso por el cual se construye su significado cultural.</w:t>
            </w:r>
          </w:p>
        </w:tc>
      </w:tr>
    </w:tbl>
    <w:p w:rsidR="009B2A7F" w:rsidRDefault="009B2A7F" w:rsidP="00650594">
      <w:pPr>
        <w:jc w:val="center"/>
        <w:rPr>
          <w:color w:val="FF0000"/>
          <w:sz w:val="24"/>
          <w:szCs w:val="24"/>
        </w:rPr>
      </w:pPr>
    </w:p>
    <w:p w:rsidR="009B2A7F" w:rsidRPr="00486D08" w:rsidRDefault="009B2A7F" w:rsidP="00650594">
      <w:pPr>
        <w:jc w:val="center"/>
        <w:rPr>
          <w:rFonts w:ascii="Bell MT" w:hAnsi="Bell MT"/>
          <w:b/>
          <w:bCs/>
          <w:i/>
          <w:iCs/>
          <w:color w:val="000000"/>
          <w:sz w:val="44"/>
          <w:szCs w:val="44"/>
          <w:u w:val="single"/>
        </w:rPr>
      </w:pPr>
      <w:r w:rsidRPr="00486D08">
        <w:rPr>
          <w:rFonts w:ascii="Bell MT" w:hAnsi="Bell MT"/>
          <w:b/>
          <w:bCs/>
          <w:i/>
          <w:iCs/>
          <w:color w:val="000000"/>
          <w:sz w:val="44"/>
          <w:szCs w:val="44"/>
          <w:u w:val="single"/>
        </w:rPr>
        <w:t>2° unidad</w:t>
      </w:r>
    </w:p>
    <w:p w:rsidR="009B2A7F" w:rsidRPr="00486D08" w:rsidRDefault="009B2A7F" w:rsidP="00650594">
      <w:pPr>
        <w:jc w:val="center"/>
        <w:rPr>
          <w:rFonts w:ascii="Bell MT" w:hAnsi="Bell MT"/>
          <w:color w:val="C00000"/>
          <w:sz w:val="32"/>
          <w:szCs w:val="32"/>
        </w:rPr>
      </w:pPr>
      <w:r w:rsidRPr="00486D08">
        <w:rPr>
          <w:rFonts w:ascii="Bell MT" w:hAnsi="Bell MT"/>
          <w:color w:val="C00000"/>
          <w:sz w:val="32"/>
          <w:szCs w:val="32"/>
        </w:rPr>
        <w:t>Semiología primera, segunda y tercera generación</w:t>
      </w:r>
    </w:p>
    <w:p w:rsidR="009B2A7F" w:rsidRDefault="009B2A7F" w:rsidP="00650594">
      <w:pPr>
        <w:jc w:val="center"/>
        <w:rPr>
          <w:rFonts w:ascii="Calisto MT" w:hAnsi="Calisto MT"/>
          <w:color w:val="000000"/>
        </w:rPr>
      </w:pPr>
      <w:r>
        <w:rPr>
          <w:noProof/>
          <w:lang w:val="es-ES_tradnl" w:eastAsia="es-ES_tradnl"/>
        </w:rPr>
        <w:pict>
          <v:shape id="_x0000_s1055" type="#_x0000_t32" style="position:absolute;left:0;text-align:left;margin-left:225.25pt;margin-top:224.8pt;width:3.6pt;height:43.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" strokeweight="1.5pt">
            <v:stroke endarrow="block" joinstyle="miter"/>
          </v:shape>
        </w:pict>
      </w:r>
      <w:r>
        <w:rPr>
          <w:noProof/>
          <w:lang w:val="es-ES_tradnl" w:eastAsia="es-ES_tradnl"/>
        </w:rPr>
        <w:pict>
          <v:shape id="_x0000_s1056" type="#_x0000_t32" style="position:absolute;left:0;text-align:left;margin-left:332.8pt;margin-top:224.95pt;width:31.6pt;height:48.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" strokeweight="1.5pt">
            <v:stroke endarrow="block" joinstyle="miter"/>
          </v:shape>
        </w:pict>
      </w:r>
      <w:r>
        <w:rPr>
          <w:noProof/>
          <w:lang w:val="es-ES_tradnl" w:eastAsia="es-ES_tradnl"/>
        </w:rPr>
        <w:pict>
          <v:shape id="_x0000_s1057" type="#_x0000_t32" style="position:absolute;left:0;text-align:left;margin-left:76.45pt;margin-top:225.4pt;width:46.05pt;height:45.8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" strokeweight="1.5pt">
            <v:stroke endarrow="block" joinstyle="miter"/>
          </v:shape>
        </w:pict>
      </w:r>
      <w:r w:rsidRPr="0044499B">
        <w:rPr>
          <w:rFonts w:ascii="Calisto MT" w:hAnsi="Calisto MT"/>
          <w:noProof/>
          <w:color w:val="000000"/>
          <w:lang w:val="es-ES_tradnl" w:eastAsia="es-ES_tradnl"/>
        </w:rPr>
        <w:pict>
          <v:shape id="_x0000_i1030" type="#_x0000_t75" style="width:453pt;height:182.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">
            <v:imagedata r:id="rId13" o:title=""/>
            <o:lock v:ext="edit" aspectratio="f"/>
          </v:shape>
        </w:pict>
      </w:r>
      <w:r w:rsidRPr="00E97ECE">
        <w:rPr>
          <w:rFonts w:ascii="Calisto MT" w:hAnsi="Calisto MT"/>
          <w:color w:val="000000"/>
        </w:rPr>
        <w:t> </w:t>
      </w:r>
      <w:r w:rsidRPr="00E97ECE">
        <w:rPr>
          <w:rFonts w:ascii="Calisto MT" w:hAnsi="Calisto MT"/>
          <w:color w:val="000000"/>
        </w:rPr>
        <w:br/>
        <w:t>Los recorridos teóricos desarrollados dentro de la semiología se clasifican en tres etapas</w:t>
      </w:r>
    </w:p>
    <w:p w:rsidR="009B2A7F" w:rsidRDefault="009B2A7F" w:rsidP="00650594">
      <w:pPr>
        <w:jc w:val="center"/>
        <w:rPr>
          <w:rFonts w:ascii="Calisto MT" w:hAnsi="Calisto MT"/>
          <w:color w:val="000000"/>
        </w:rPr>
      </w:pPr>
    </w:p>
    <w:p w:rsidR="009B2A7F" w:rsidRDefault="009B2A7F" w:rsidP="00650594">
      <w:pPr>
        <w:jc w:val="center"/>
        <w:rPr>
          <w:rFonts w:ascii="Calisto MT" w:hAnsi="Calisto MT"/>
          <w:color w:val="000000"/>
        </w:rPr>
      </w:pPr>
    </w:p>
    <w:p w:rsidR="009B2A7F" w:rsidRDefault="009B2A7F" w:rsidP="004E58DB">
      <w:pPr>
        <w:ind w:firstLine="708"/>
        <w:rPr>
          <w:rFonts w:ascii="Calisto MT" w:hAnsi="Calisto MT"/>
          <w:color w:val="000000"/>
        </w:rPr>
      </w:pPr>
      <w:r w:rsidRPr="00B07EB0">
        <w:rPr>
          <w:rFonts w:ascii="Calisto MT" w:hAnsi="Calisto MT"/>
          <w:color w:val="000000"/>
          <w:highlight w:val="yellow"/>
        </w:rPr>
        <w:t>Primera generación</w:t>
      </w:r>
      <w:r w:rsidRPr="00B07EB0">
        <w:rPr>
          <w:rFonts w:ascii="Calisto MT" w:hAnsi="Calisto MT"/>
          <w:color w:val="000000"/>
        </w:rPr>
        <w:t xml:space="preserve">                     </w:t>
      </w:r>
      <w:r w:rsidRPr="00521834">
        <w:rPr>
          <w:rFonts w:ascii="Calisto MT" w:hAnsi="Calisto MT"/>
          <w:color w:val="000000"/>
          <w:highlight w:val="green"/>
        </w:rPr>
        <w:t>Segunda generación</w:t>
      </w:r>
      <w:r>
        <w:rPr>
          <w:rFonts w:ascii="Calisto MT" w:hAnsi="Calisto MT"/>
          <w:color w:val="000000"/>
        </w:rPr>
        <w:t xml:space="preserve">                </w:t>
      </w:r>
      <w:r>
        <w:rPr>
          <w:rFonts w:ascii="Calisto MT" w:hAnsi="Calisto MT"/>
          <w:color w:val="000000"/>
          <w:highlight w:val="cyan"/>
        </w:rPr>
        <w:t>Te</w:t>
      </w:r>
      <w:r w:rsidRPr="004B7080">
        <w:rPr>
          <w:rFonts w:ascii="Calisto MT" w:hAnsi="Calisto MT"/>
          <w:color w:val="000000"/>
          <w:highlight w:val="cyan"/>
        </w:rPr>
        <w:t>rcera generación</w:t>
      </w:r>
      <w:r w:rsidRPr="00E97ECE">
        <w:rPr>
          <w:rFonts w:ascii="Calisto MT" w:hAnsi="Calisto MT"/>
          <w:color w:val="000000"/>
        </w:rPr>
        <w:br/>
      </w:r>
      <w:r>
        <w:rPr>
          <w:rFonts w:ascii="Calisto MT" w:hAnsi="Calisto MT"/>
          <w:color w:val="000000"/>
        </w:rPr>
        <w:tab/>
        <w:t xml:space="preserve">            </w:t>
      </w:r>
      <w:r w:rsidRPr="00B07EB0">
        <w:rPr>
          <w:rFonts w:ascii="Calisto MT" w:hAnsi="Calisto MT"/>
          <w:color w:val="000000"/>
          <w:highlight w:val="yellow"/>
        </w:rPr>
        <w:t>50’s</w:t>
      </w:r>
      <w:r>
        <w:rPr>
          <w:rFonts w:ascii="Calisto MT" w:hAnsi="Calisto MT"/>
          <w:color w:val="000000"/>
        </w:rPr>
        <w:t xml:space="preserve">                                                </w:t>
      </w:r>
      <w:r w:rsidRPr="00521834">
        <w:rPr>
          <w:rFonts w:ascii="Calisto MT" w:hAnsi="Calisto MT"/>
          <w:color w:val="000000"/>
          <w:highlight w:val="green"/>
        </w:rPr>
        <w:t>70’s</w:t>
      </w:r>
      <w:r>
        <w:rPr>
          <w:rFonts w:ascii="Calisto MT" w:hAnsi="Calisto MT"/>
          <w:color w:val="000000"/>
        </w:rPr>
        <w:t xml:space="preserve">                                          </w:t>
      </w:r>
      <w:r w:rsidRPr="004B7080">
        <w:rPr>
          <w:rFonts w:ascii="Calisto MT" w:hAnsi="Calisto MT"/>
          <w:color w:val="000000"/>
          <w:highlight w:val="cyan"/>
        </w:rPr>
        <w:t>80’s</w:t>
      </w:r>
    </w:p>
    <w:p w:rsidR="009B2A7F" w:rsidRDefault="009B2A7F" w:rsidP="00650594">
      <w:pPr>
        <w:jc w:val="center"/>
        <w:rPr>
          <w:rFonts w:ascii="Calisto MT" w:hAnsi="Calisto MT"/>
          <w:color w:val="000000"/>
        </w:rPr>
      </w:pPr>
    </w:p>
    <w:p w:rsidR="009B2A7F" w:rsidRDefault="009B2A7F" w:rsidP="00193199">
      <w:pPr>
        <w:jc w:val="center"/>
        <w:rPr>
          <w:rFonts w:ascii="Calisto MT" w:hAnsi="Calisto MT"/>
          <w:color w:val="000000"/>
        </w:rPr>
      </w:pPr>
      <w:r w:rsidRPr="00B0330E">
        <w:rPr>
          <w:rFonts w:ascii="Calisto MT" w:hAnsi="Calisto MT"/>
          <w:color w:val="000000"/>
          <w:highlight w:val="yellow"/>
        </w:rPr>
        <w:t>PRIMERA GENERACIÓN</w:t>
      </w:r>
    </w:p>
    <w:p w:rsidR="009B2A7F" w:rsidRPr="00193199" w:rsidRDefault="009B2A7F" w:rsidP="00193199">
      <w:pPr>
        <w:jc w:val="center"/>
        <w:rPr>
          <w:rFonts w:ascii="Calisto MT" w:hAnsi="Calisto MT"/>
          <w:color w:val="000000"/>
        </w:rPr>
      </w:pPr>
      <w:r>
        <w:rPr>
          <w:rFonts w:ascii="Calisto MT" w:hAnsi="Calisto MT"/>
          <w:color w:val="000000"/>
        </w:rPr>
        <w:t>S</w:t>
      </w:r>
      <w:r w:rsidRPr="00193199">
        <w:rPr>
          <w:rFonts w:ascii="Calisto MT" w:hAnsi="Calisto MT"/>
          <w:color w:val="000000"/>
        </w:rPr>
        <w:t>e desarrolla en la década del 50', su interés teórico se desplazó hacia el análisis de los enunciados y ya no al código, o sea la lengua. </w:t>
      </w:r>
    </w:p>
    <w:p w:rsidR="009B2A7F" w:rsidRPr="00193199" w:rsidRDefault="009B2A7F" w:rsidP="00193199">
      <w:pPr>
        <w:jc w:val="center"/>
        <w:rPr>
          <w:rFonts w:ascii="Calisto MT" w:hAnsi="Calisto MT"/>
          <w:color w:val="000000"/>
        </w:rPr>
      </w:pPr>
      <w:r w:rsidRPr="00193199">
        <w:rPr>
          <w:rFonts w:ascii="Calisto MT" w:hAnsi="Calisto MT"/>
          <w:color w:val="000000"/>
        </w:rPr>
        <w:t>Esta generación de semiólogos fue prisionera del modelo binario de significación, su tipo de análisis era inmanentista y permitía establecer dos dimensiones de análisis textual: significado, es decir análisis del contenido de un discurso, y expresión, cómo se manifiesta el enunciador sobre aquello que habla.</w:t>
      </w:r>
    </w:p>
    <w:p w:rsidR="009B2A7F" w:rsidRDefault="009B2A7F" w:rsidP="00193199">
      <w:pPr>
        <w:jc w:val="center"/>
        <w:rPr>
          <w:rFonts w:ascii="Calisto MT" w:hAnsi="Calisto MT"/>
          <w:color w:val="000000"/>
        </w:rPr>
      </w:pPr>
      <w:r w:rsidRPr="00B0330E">
        <w:rPr>
          <w:rFonts w:ascii="Calisto MT" w:hAnsi="Calisto MT"/>
          <w:color w:val="000000"/>
          <w:highlight w:val="green"/>
        </w:rPr>
        <w:t>SEGUNDA GENERACIÓN</w:t>
      </w:r>
    </w:p>
    <w:p w:rsidR="009B2A7F" w:rsidRPr="00193199" w:rsidRDefault="009B2A7F" w:rsidP="00193199">
      <w:pPr>
        <w:jc w:val="center"/>
        <w:rPr>
          <w:rFonts w:ascii="Calisto MT" w:hAnsi="Calisto MT"/>
          <w:color w:val="000000"/>
        </w:rPr>
      </w:pPr>
      <w:r w:rsidRPr="00193199">
        <w:rPr>
          <w:rFonts w:ascii="Calisto MT" w:hAnsi="Calisto MT"/>
          <w:color w:val="000000"/>
        </w:rPr>
        <w:t xml:space="preserve"> </w:t>
      </w:r>
      <w:r>
        <w:rPr>
          <w:rFonts w:ascii="Calisto MT" w:hAnsi="Calisto MT"/>
          <w:color w:val="000000"/>
        </w:rPr>
        <w:t>S</w:t>
      </w:r>
      <w:r w:rsidRPr="00193199">
        <w:rPr>
          <w:rFonts w:ascii="Calisto MT" w:hAnsi="Calisto MT"/>
          <w:color w:val="000000"/>
        </w:rPr>
        <w:t>e desarrolla en la década del 70, los estudios semiológicos sufrieron un viraje teórico metodológico y aparece el concepto de discurso.</w:t>
      </w:r>
    </w:p>
    <w:p w:rsidR="009B2A7F" w:rsidRPr="00193199" w:rsidRDefault="009B2A7F" w:rsidP="00193199">
      <w:pPr>
        <w:jc w:val="center"/>
        <w:rPr>
          <w:rFonts w:ascii="Calisto MT" w:hAnsi="Calisto MT"/>
          <w:color w:val="000000"/>
        </w:rPr>
      </w:pPr>
      <w:r w:rsidRPr="00193199">
        <w:rPr>
          <w:rFonts w:ascii="Calisto MT" w:hAnsi="Calisto MT"/>
          <w:color w:val="000000"/>
        </w:rPr>
        <w:t>El concepto de discurso abrió la posibilidad de tomar a su cargo el pensamiento ternario de la significación en ruptura con la lingüística. </w:t>
      </w:r>
    </w:p>
    <w:p w:rsidR="009B2A7F" w:rsidRPr="00193199" w:rsidRDefault="009B2A7F" w:rsidP="00193199">
      <w:pPr>
        <w:jc w:val="center"/>
        <w:rPr>
          <w:rFonts w:ascii="Calisto MT" w:hAnsi="Calisto MT"/>
          <w:color w:val="000000"/>
        </w:rPr>
      </w:pPr>
      <w:r w:rsidRPr="00193199">
        <w:rPr>
          <w:rFonts w:ascii="Calisto MT" w:hAnsi="Calisto MT"/>
          <w:color w:val="000000"/>
        </w:rPr>
        <w:t xml:space="preserve">Eliseo </w:t>
      </w:r>
      <w:r>
        <w:rPr>
          <w:rFonts w:ascii="Calisto MT" w:hAnsi="Calisto MT"/>
          <w:color w:val="000000"/>
        </w:rPr>
        <w:t>V</w:t>
      </w:r>
      <w:r w:rsidRPr="00193199">
        <w:rPr>
          <w:rFonts w:ascii="Calisto MT" w:hAnsi="Calisto MT"/>
          <w:color w:val="000000"/>
        </w:rPr>
        <w:t>erón propone una separación o rearticulación entre la teoría de los discursos sociales y la lingüística intentando alejarse de un análisis interno del discurso.</w:t>
      </w:r>
    </w:p>
    <w:p w:rsidR="009B2A7F" w:rsidRDefault="009B2A7F" w:rsidP="00193199">
      <w:pPr>
        <w:jc w:val="center"/>
        <w:rPr>
          <w:rFonts w:ascii="Calisto MT" w:hAnsi="Calisto MT"/>
          <w:color w:val="000000"/>
        </w:rPr>
      </w:pPr>
      <w:r w:rsidRPr="00B0330E">
        <w:rPr>
          <w:rFonts w:ascii="Calisto MT" w:hAnsi="Calisto MT"/>
          <w:color w:val="000000"/>
          <w:highlight w:val="cyan"/>
        </w:rPr>
        <w:t>TERCERA GENERACIÓN</w:t>
      </w:r>
    </w:p>
    <w:p w:rsidR="009B2A7F" w:rsidRPr="00193199" w:rsidRDefault="009B2A7F" w:rsidP="00193199">
      <w:pPr>
        <w:jc w:val="center"/>
        <w:rPr>
          <w:rFonts w:ascii="Calisto MT" w:hAnsi="Calisto MT"/>
          <w:color w:val="000000"/>
        </w:rPr>
      </w:pPr>
      <w:r>
        <w:rPr>
          <w:rFonts w:ascii="Calisto MT" w:hAnsi="Calisto MT"/>
          <w:color w:val="000000"/>
        </w:rPr>
        <w:t>S</w:t>
      </w:r>
      <w:r w:rsidRPr="00193199">
        <w:rPr>
          <w:rFonts w:ascii="Calisto MT" w:hAnsi="Calisto MT"/>
          <w:color w:val="000000"/>
        </w:rPr>
        <w:t>urge en los años 80, ahora los estudios intentan responder sobre la interacción de un texto con su contexto de recepción.</w:t>
      </w:r>
    </w:p>
    <w:p w:rsidR="009B2A7F" w:rsidRPr="00193199" w:rsidRDefault="009B2A7F" w:rsidP="00193199">
      <w:pPr>
        <w:jc w:val="center"/>
        <w:rPr>
          <w:rFonts w:ascii="Calisto MT" w:hAnsi="Calisto MT"/>
          <w:color w:val="000000"/>
        </w:rPr>
      </w:pPr>
      <w:r w:rsidRPr="00193199">
        <w:rPr>
          <w:rFonts w:ascii="Calisto MT" w:hAnsi="Calisto MT"/>
          <w:color w:val="000000"/>
        </w:rPr>
        <w:t>Se abre la semiótica al cognoscitivismo de otras disciplinas para poder redefinir algunos núcleos centrales, se instaló un nuevo paradigma con un enfoque plural: el interaccionismo. </w:t>
      </w:r>
    </w:p>
    <w:p w:rsidR="009B2A7F" w:rsidRPr="00193199" w:rsidRDefault="009B2A7F" w:rsidP="00193199">
      <w:pPr>
        <w:jc w:val="center"/>
        <w:rPr>
          <w:rFonts w:ascii="Calisto MT" w:hAnsi="Calisto MT"/>
          <w:color w:val="000000"/>
        </w:rPr>
      </w:pPr>
      <w:r w:rsidRPr="00193199">
        <w:rPr>
          <w:rFonts w:ascii="Calisto MT" w:hAnsi="Calisto MT"/>
          <w:color w:val="000000"/>
        </w:rPr>
        <w:t>El interaccionismo se caracteriza por la descripción de la comunicación en sus múltiples aspectos formas discursivas y el análisis de los enunciados ubicados en sus contextos empíricos</w:t>
      </w:r>
    </w:p>
    <w:p w:rsidR="009B2A7F" w:rsidRDefault="009B2A7F" w:rsidP="002A1B59">
      <w:pPr>
        <w:jc w:val="center"/>
        <w:rPr>
          <w:rFonts w:ascii="Calisto MT" w:hAnsi="Calisto MT"/>
          <w:color w:val="000000"/>
        </w:rPr>
      </w:pPr>
      <w:r w:rsidRPr="0036385D">
        <w:rPr>
          <w:rFonts w:ascii="Calisto MT" w:hAnsi="Calisto MT"/>
          <w:b/>
          <w:bCs/>
          <w:color w:val="00B050"/>
          <w:sz w:val="36"/>
          <w:szCs w:val="36"/>
          <w:u w:val="single"/>
        </w:rPr>
        <w:t>Mijail Bajtín</w:t>
      </w:r>
      <w:r w:rsidRPr="00E97ECE">
        <w:rPr>
          <w:rFonts w:ascii="Calisto MT" w:hAnsi="Calisto MT"/>
          <w:color w:val="000000"/>
        </w:rPr>
        <w:br/>
      </w:r>
      <w:r w:rsidRPr="00E97ECE">
        <w:rPr>
          <w:rFonts w:ascii="Calisto MT" w:hAnsi="Calisto MT"/>
          <w:color w:val="000000"/>
        </w:rPr>
        <w:br/>
        <w:t>GÉNEROS DISCURSIVOS</w:t>
      </w:r>
      <w:r>
        <w:rPr>
          <w:rFonts w:ascii="Calisto MT" w:hAnsi="Calisto MT"/>
          <w:color w:val="000000"/>
        </w:rPr>
        <w:t xml:space="preserve"> </w:t>
      </w:r>
    </w:p>
    <w:p w:rsidR="009B2A7F" w:rsidRDefault="009B2A7F" w:rsidP="00102B14">
      <w:pPr>
        <w:jc w:val="center"/>
        <w:rPr>
          <w:rFonts w:ascii="Calisto MT" w:hAnsi="Calisto MT"/>
          <w:color w:val="000000"/>
        </w:rPr>
      </w:pPr>
      <w:r w:rsidRPr="00E97ECE">
        <w:rPr>
          <w:rFonts w:ascii="Calisto MT" w:hAnsi="Calisto MT"/>
          <w:color w:val="000000"/>
        </w:rPr>
        <w:br/>
        <w:t>La propuesta saussure se centra en la lengua hablada. El lingüista Mijail Bajtín graba que</w:t>
      </w:r>
      <w:r>
        <w:rPr>
          <w:rFonts w:ascii="Calisto MT" w:hAnsi="Calisto MT"/>
          <w:color w:val="000000"/>
        </w:rPr>
        <w:t xml:space="preserve"> esto</w:t>
      </w:r>
      <w:r w:rsidRPr="00E97ECE">
        <w:rPr>
          <w:rFonts w:ascii="Calisto MT" w:hAnsi="Calisto MT"/>
          <w:color w:val="000000"/>
        </w:rPr>
        <w:t> presentaba serías limitaciones porque hacía hincapié únicamente en el Codigo atendía la riqueza discursiva con que la lengua se presenta a los usuarios de una cultura.</w:t>
      </w:r>
      <w:r w:rsidRPr="00E97ECE">
        <w:rPr>
          <w:rFonts w:ascii="Calisto MT" w:hAnsi="Calisto MT"/>
          <w:color w:val="000000"/>
        </w:rPr>
        <w:br/>
        <w:t>Para el género discursivo el eje de estudio son los enunciados.</w:t>
      </w:r>
      <w:r w:rsidRPr="00E97ECE">
        <w:rPr>
          <w:rFonts w:ascii="Calisto MT" w:hAnsi="Calisto MT"/>
          <w:color w:val="000000"/>
        </w:rPr>
        <w:br/>
        <w:t>Para </w:t>
      </w:r>
      <w:r>
        <w:rPr>
          <w:rFonts w:ascii="Calisto MT" w:hAnsi="Calisto MT"/>
          <w:color w:val="000000"/>
        </w:rPr>
        <w:t>B</w:t>
      </w:r>
      <w:r w:rsidRPr="00E97ECE">
        <w:rPr>
          <w:rFonts w:ascii="Calisto MT" w:hAnsi="Calisto MT"/>
          <w:color w:val="000000"/>
        </w:rPr>
        <w:t>a</w:t>
      </w:r>
      <w:r>
        <w:rPr>
          <w:rFonts w:ascii="Calisto MT" w:hAnsi="Calisto MT"/>
          <w:color w:val="000000"/>
        </w:rPr>
        <w:t>j</w:t>
      </w:r>
      <w:r w:rsidRPr="00E97ECE">
        <w:rPr>
          <w:rFonts w:ascii="Calisto MT" w:hAnsi="Calisto MT"/>
          <w:color w:val="000000"/>
        </w:rPr>
        <w:t>tín la existe</w:t>
      </w:r>
      <w:r>
        <w:rPr>
          <w:rFonts w:ascii="Calisto MT" w:hAnsi="Calisto MT"/>
          <w:color w:val="000000"/>
        </w:rPr>
        <w:t>ncia de</w:t>
      </w:r>
      <w:r w:rsidRPr="00E97ECE">
        <w:rPr>
          <w:rFonts w:ascii="Calisto MT" w:hAnsi="Calisto MT"/>
          <w:color w:val="000000"/>
        </w:rPr>
        <w:t> géneros</w:t>
      </w:r>
      <w:r>
        <w:rPr>
          <w:rFonts w:ascii="Calisto MT" w:hAnsi="Calisto MT"/>
          <w:color w:val="000000"/>
        </w:rPr>
        <w:t xml:space="preserve"> </w:t>
      </w:r>
      <w:r w:rsidRPr="00E97ECE">
        <w:rPr>
          <w:rFonts w:ascii="Calisto MT" w:hAnsi="Calisto MT"/>
          <w:color w:val="000000"/>
        </w:rPr>
        <w:t>discursivos es lo que posibilita la comunicación cada esfera de uso de lenguaje tiene</w:t>
      </w:r>
      <w:r>
        <w:rPr>
          <w:rFonts w:ascii="Calisto MT" w:hAnsi="Calisto MT"/>
          <w:color w:val="000000"/>
        </w:rPr>
        <w:t xml:space="preserve"> su propio</w:t>
      </w:r>
      <w:r w:rsidRPr="00E97ECE">
        <w:rPr>
          <w:rFonts w:ascii="Calisto MT" w:hAnsi="Calisto MT"/>
          <w:color w:val="000000"/>
        </w:rPr>
        <w:t> género discursivo. </w:t>
      </w:r>
      <w:r w:rsidRPr="00E97ECE">
        <w:rPr>
          <w:rFonts w:ascii="Calisto MT" w:hAnsi="Calisto MT"/>
          <w:color w:val="000000"/>
        </w:rPr>
        <w:br/>
        <w:t>Un género discursivo se puede reconocer por tres cosas: contenido temático estilo y</w:t>
      </w:r>
      <w:r>
        <w:rPr>
          <w:rFonts w:ascii="Calisto MT" w:hAnsi="Calisto MT"/>
          <w:color w:val="000000"/>
        </w:rPr>
        <w:t xml:space="preserve"> composición </w:t>
      </w:r>
      <w:r w:rsidRPr="00E97ECE">
        <w:rPr>
          <w:rFonts w:ascii="Calisto MT" w:hAnsi="Calisto MT"/>
          <w:color w:val="000000"/>
        </w:rPr>
        <w:t>o estructura. </w:t>
      </w:r>
      <w:r w:rsidRPr="00E97ECE">
        <w:rPr>
          <w:rFonts w:ascii="Calisto MT" w:hAnsi="Calisto MT"/>
          <w:color w:val="000000"/>
        </w:rPr>
        <w:br/>
        <w:t>Un género puede ser desde un diálogo cotidiano hasta un discurso científico.</w:t>
      </w:r>
      <w:r w:rsidRPr="00E97ECE">
        <w:rPr>
          <w:rFonts w:ascii="Calisto MT" w:hAnsi="Calisto MT"/>
          <w:color w:val="000000"/>
        </w:rPr>
        <w:br/>
      </w:r>
      <w:r w:rsidRPr="00E97ECE">
        <w:rPr>
          <w:rFonts w:ascii="Calisto MT" w:hAnsi="Calisto MT"/>
          <w:color w:val="000000"/>
        </w:rPr>
        <w:br/>
        <w:t>Los géneros discursivos se dividen en dos complejos y simples</w:t>
      </w:r>
      <w:r>
        <w:rPr>
          <w:rFonts w:ascii="Calisto MT" w:hAnsi="Calisto MT"/>
          <w:color w:val="000000"/>
        </w:rPr>
        <w:t>.</w:t>
      </w:r>
      <w:r w:rsidRPr="00E97ECE">
        <w:rPr>
          <w:rFonts w:ascii="Calisto MT" w:hAnsi="Calisto MT"/>
          <w:color w:val="000000"/>
        </w:rPr>
        <w:br/>
        <w:t>Géneros discursivos simples o primarios son los enunciados de la comunicación inmediata por ejemplo: frases ilocutivas, interjecciones, órdenes, diálogos cotidianos, cartas, onomatopeyas, etcétera.</w:t>
      </w:r>
      <w:r w:rsidRPr="00E97ECE">
        <w:rPr>
          <w:rFonts w:ascii="Calisto MT" w:hAnsi="Calisto MT"/>
          <w:color w:val="000000"/>
        </w:rPr>
        <w:br/>
      </w:r>
      <w:r w:rsidRPr="00E97ECE">
        <w:rPr>
          <w:rFonts w:ascii="Calisto MT" w:hAnsi="Calisto MT"/>
          <w:color w:val="000000"/>
        </w:rPr>
        <w:br/>
        <w:t>Los géneros discursivos complejos o secundarios sorben y reelaborar género simples por ej: emplo investigaciones científicas, enciclopedias, artículos, periodísticos, etcétera.</w:t>
      </w:r>
      <w:r w:rsidRPr="00E97ECE">
        <w:rPr>
          <w:rFonts w:ascii="Calisto MT" w:hAnsi="Calisto MT"/>
          <w:color w:val="000000"/>
        </w:rPr>
        <w:br/>
      </w:r>
      <w:r w:rsidRPr="00E97ECE">
        <w:rPr>
          <w:rFonts w:ascii="Calisto MT" w:hAnsi="Calisto MT"/>
          <w:color w:val="000000"/>
        </w:rPr>
        <w:br/>
        <w:t>LA ESTILÍSTICA</w:t>
      </w:r>
    </w:p>
    <w:p w:rsidR="009B2A7F" w:rsidRPr="008675BD" w:rsidRDefault="009B2A7F" w:rsidP="008675BD">
      <w:pPr>
        <w:jc w:val="center"/>
        <w:rPr>
          <w:rFonts w:ascii="Calisto MT" w:hAnsi="Calisto MT"/>
          <w:color w:val="000000"/>
        </w:rPr>
      </w:pPr>
      <w:r w:rsidRPr="008675BD">
        <w:rPr>
          <w:rFonts w:ascii="Calisto MT" w:hAnsi="Calisto MT"/>
          <w:color w:val="000000"/>
        </w:rPr>
        <w:t>La propuesta de Saussure ponía el acento en la lengua hablada, pero el lingüista ruso Mijail Bajtín consideraba que esta perspectiva tenía limitaciones porque hacía hincapié en el código y en la pasividad del receptor, desatendiendo así la riqueza discursiva con que la lengua se presenta a los usuarios de una cultura.</w:t>
      </w:r>
    </w:p>
    <w:p w:rsidR="009B2A7F" w:rsidRPr="008675BD" w:rsidRDefault="009B2A7F" w:rsidP="008675BD">
      <w:pPr>
        <w:jc w:val="center"/>
        <w:rPr>
          <w:rFonts w:ascii="Calisto MT" w:hAnsi="Calisto MT"/>
          <w:color w:val="000000"/>
        </w:rPr>
      </w:pPr>
      <w:r w:rsidRPr="008675BD">
        <w:rPr>
          <w:rFonts w:ascii="Calisto MT" w:hAnsi="Calisto MT"/>
          <w:color w:val="000000"/>
        </w:rPr>
        <w:t>Por lo tanto, con los géneros discursivos se propone estudiar como eje principal los enunciados. Para él la existencia de géneros discursivos es lo que posibilita la comunicación puesto que el hablante no se encuentra con códigos en el intercambio comunicativo sino con enunciados.</w:t>
      </w:r>
    </w:p>
    <w:p w:rsidR="009B2A7F" w:rsidRPr="008675BD" w:rsidRDefault="009B2A7F" w:rsidP="008675BD">
      <w:pPr>
        <w:jc w:val="center"/>
        <w:rPr>
          <w:rFonts w:ascii="Calisto MT" w:hAnsi="Calisto MT"/>
          <w:color w:val="000000"/>
        </w:rPr>
      </w:pPr>
      <w:r w:rsidRPr="008675BD">
        <w:rPr>
          <w:rFonts w:ascii="Calisto MT" w:hAnsi="Calisto MT"/>
          <w:color w:val="000000"/>
        </w:rPr>
        <w:t>Se reconoce a un género teniendo en cuenta tres niveles, Estos son: contenido temático, estilo y composición o estructura.</w:t>
      </w:r>
    </w:p>
    <w:p w:rsidR="009B2A7F" w:rsidRDefault="009B2A7F" w:rsidP="008675BD">
      <w:pPr>
        <w:jc w:val="center"/>
        <w:rPr>
          <w:rFonts w:ascii="Calisto MT" w:hAnsi="Calisto MT"/>
          <w:color w:val="000000"/>
        </w:rPr>
      </w:pPr>
      <w:r w:rsidRPr="008675BD">
        <w:rPr>
          <w:rFonts w:ascii="Calisto MT" w:hAnsi="Calisto MT"/>
          <w:color w:val="000000"/>
        </w:rPr>
        <w:t>Los géneros se dividen en simples/primarios y complejos/secundarios. Los primarios son los enunciados de la comunicación inmediata</w:t>
      </w:r>
      <w:r>
        <w:rPr>
          <w:rFonts w:ascii="Calisto MT" w:hAnsi="Calisto MT"/>
          <w:color w:val="000000"/>
        </w:rPr>
        <w:t xml:space="preserve">, como diálogos cotidianos, onomatopeyas, cartas, etcétera </w:t>
      </w:r>
      <w:r w:rsidRPr="008675BD">
        <w:rPr>
          <w:rFonts w:ascii="Calisto MT" w:hAnsi="Calisto MT"/>
          <w:color w:val="000000"/>
        </w:rPr>
        <w:t xml:space="preserve">y </w:t>
      </w:r>
      <w:r>
        <w:rPr>
          <w:rFonts w:ascii="Calisto MT" w:hAnsi="Calisto MT"/>
          <w:color w:val="000000"/>
        </w:rPr>
        <w:t>l</w:t>
      </w:r>
      <w:r w:rsidRPr="008675BD">
        <w:rPr>
          <w:rFonts w:ascii="Calisto MT" w:hAnsi="Calisto MT"/>
          <w:color w:val="000000"/>
        </w:rPr>
        <w:t>os secundarios surgen en condiciones de comunicación más compleja, principalmente escrita. Estos géneros absorben y reelaboran géneros simples, por ejemplo: las novelas, enciclopedias, investigaciones científicas, artículos periodísticos, etcétera.</w:t>
      </w:r>
    </w:p>
    <w:p w:rsidR="009B2A7F" w:rsidRPr="00E52960" w:rsidRDefault="009B2A7F" w:rsidP="00E52960">
      <w:pPr>
        <w:jc w:val="center"/>
        <w:rPr>
          <w:rFonts w:ascii="Calisto MT" w:hAnsi="Calisto MT"/>
          <w:color w:val="000000"/>
        </w:rPr>
      </w:pPr>
      <w:r w:rsidRPr="00E52960">
        <w:rPr>
          <w:rFonts w:ascii="Calisto MT" w:hAnsi="Calisto MT"/>
          <w:color w:val="000000"/>
        </w:rPr>
        <w:t>La estilística está indisolublemente vinculada a los géneros discursivos ya que los enunciados son individuales reflejan la individualidad del hablante o escritor, es decir que puede poseer su Estilo individual.</w:t>
      </w:r>
    </w:p>
    <w:p w:rsidR="009B2A7F" w:rsidRPr="00E52960" w:rsidRDefault="009B2A7F" w:rsidP="00E52960">
      <w:pPr>
        <w:jc w:val="center"/>
        <w:rPr>
          <w:rFonts w:ascii="Calisto MT" w:hAnsi="Calisto MT"/>
          <w:color w:val="000000"/>
        </w:rPr>
      </w:pPr>
      <w:r w:rsidRPr="00E52960">
        <w:rPr>
          <w:rFonts w:ascii="Calisto MT" w:hAnsi="Calisto MT"/>
          <w:color w:val="000000"/>
        </w:rPr>
        <w:t>El estilo está vinculado a determinadas unidades temáticas y composicionales como con los tipos de su conclusión y la relación que establece entre el hablante y otros participantes de la comunicación discursiva.</w:t>
      </w:r>
    </w:p>
    <w:p w:rsidR="009B2A7F" w:rsidRDefault="009B2A7F" w:rsidP="008675BD">
      <w:pPr>
        <w:jc w:val="center"/>
        <w:rPr>
          <w:rFonts w:ascii="Calisto MT" w:hAnsi="Calisto MT"/>
          <w:color w:val="000000"/>
        </w:rPr>
      </w:pPr>
    </w:p>
    <w:p w:rsidR="009B2A7F" w:rsidRPr="008675BD" w:rsidRDefault="009B2A7F" w:rsidP="008675BD">
      <w:pPr>
        <w:jc w:val="center"/>
        <w:rPr>
          <w:rFonts w:ascii="Calisto MT" w:hAnsi="Calisto MT"/>
          <w:color w:val="000000"/>
        </w:rPr>
      </w:pPr>
      <w:r w:rsidRPr="00511653">
        <w:rPr>
          <w:rFonts w:ascii="Calisto MT" w:hAnsi="Calisto MT"/>
          <w:color w:val="000000"/>
        </w:rPr>
        <w:t>ENUNCIADO UNIDAD DE LA COMUNICACIÓN, ORACIÓN Y PALABRA UNIDAD DE LA LENGUA</w:t>
      </w:r>
    </w:p>
    <w:p w:rsidR="009B2A7F" w:rsidRPr="006A0937" w:rsidRDefault="009B2A7F" w:rsidP="006A0937">
      <w:pPr>
        <w:jc w:val="center"/>
        <w:rPr>
          <w:rFonts w:ascii="Calisto MT" w:hAnsi="Calisto MT"/>
          <w:color w:val="000000"/>
        </w:rPr>
      </w:pPr>
      <w:r w:rsidRPr="006A0937">
        <w:rPr>
          <w:rFonts w:ascii="Calisto MT" w:hAnsi="Calisto MT"/>
          <w:color w:val="000000"/>
        </w:rPr>
        <w:t xml:space="preserve">Bajtín dice que la lingüística del siglo 19 no negaba la función comunicativa de la lengua, pero la </w:t>
      </w:r>
      <w:r>
        <w:rPr>
          <w:rFonts w:ascii="Calisto MT" w:hAnsi="Calisto MT"/>
          <w:color w:val="000000"/>
        </w:rPr>
        <w:t xml:space="preserve">dejaba en </w:t>
      </w:r>
      <w:r w:rsidRPr="006A0937">
        <w:rPr>
          <w:rFonts w:ascii="Calisto MT" w:hAnsi="Calisto MT"/>
          <w:color w:val="000000"/>
        </w:rPr>
        <w:t>segundo plano.</w:t>
      </w:r>
    </w:p>
    <w:p w:rsidR="009B2A7F" w:rsidRDefault="009B2A7F" w:rsidP="006A0937">
      <w:pPr>
        <w:jc w:val="center"/>
        <w:rPr>
          <w:rFonts w:ascii="Calisto MT" w:hAnsi="Calisto MT"/>
          <w:color w:val="000000"/>
        </w:rPr>
      </w:pPr>
      <w:r w:rsidRPr="006A0937">
        <w:rPr>
          <w:rFonts w:ascii="Calisto MT" w:hAnsi="Calisto MT"/>
          <w:color w:val="000000"/>
        </w:rPr>
        <w:t>Sostiene que en el curso de lingüística general de Saussure la actividad siempre recaía en el emisor y la pasividad era lo que caracterizaba al receptor.  A diferencia de Saussure que solo le otorgaba un rol activo al emisor, Argumenta el rol activo que desempeñan tanto el hablante como el oyente en un intercambio comunicativo; cuando este último percibe y comprende el significado del discurso simultáneamente toma con respecto a este una postura activa de respuesta que NO necesariamente es inmediata NI en voz alta</w:t>
      </w:r>
      <w:r>
        <w:rPr>
          <w:rFonts w:ascii="Calisto MT" w:hAnsi="Calisto MT"/>
          <w:color w:val="000000"/>
        </w:rPr>
        <w:t>.</w:t>
      </w:r>
    </w:p>
    <w:p w:rsidR="009B2A7F" w:rsidRPr="00031A63" w:rsidRDefault="009B2A7F" w:rsidP="00031A63">
      <w:pPr>
        <w:jc w:val="center"/>
        <w:rPr>
          <w:rFonts w:ascii="Calisto MT" w:hAnsi="Calisto MT"/>
          <w:color w:val="000000"/>
        </w:rPr>
      </w:pPr>
      <w:r w:rsidRPr="00031A63">
        <w:rPr>
          <w:rFonts w:ascii="Calisto MT" w:hAnsi="Calisto MT"/>
          <w:color w:val="000000"/>
        </w:rPr>
        <w:t>Toda comprensión de un discurso vivo tiene carácter de respuesta.</w:t>
      </w:r>
    </w:p>
    <w:p w:rsidR="009B2A7F" w:rsidRPr="00031A63" w:rsidRDefault="009B2A7F" w:rsidP="00031A63">
      <w:pPr>
        <w:jc w:val="center"/>
        <w:rPr>
          <w:rFonts w:ascii="Calisto MT" w:hAnsi="Calisto MT"/>
          <w:color w:val="000000"/>
        </w:rPr>
      </w:pPr>
      <w:r w:rsidRPr="00031A63">
        <w:rPr>
          <w:rFonts w:ascii="Calisto MT" w:hAnsi="Calisto MT"/>
          <w:color w:val="000000"/>
        </w:rPr>
        <w:t>El enunciado es la unidad de la comunicación discursiva, mientras que la palabra y la oración lo son para la lengua. </w:t>
      </w:r>
    </w:p>
    <w:p w:rsidR="009B2A7F" w:rsidRPr="00031A63" w:rsidRDefault="009B2A7F" w:rsidP="00031A63">
      <w:pPr>
        <w:jc w:val="center"/>
        <w:rPr>
          <w:rFonts w:ascii="Calisto MT" w:hAnsi="Calisto MT"/>
          <w:color w:val="000000"/>
        </w:rPr>
      </w:pPr>
      <w:r w:rsidRPr="00031A63">
        <w:rPr>
          <w:rFonts w:ascii="Calisto MT" w:hAnsi="Calisto MT"/>
          <w:color w:val="000000"/>
        </w:rPr>
        <w:t>La oración es la unidad de la lengua y no de la comunicación puesto que no se relaciona de manera directa por sí misma con el contexto (situación-ambiente), es el hablante el que le otorga un contexto discursivo.</w:t>
      </w:r>
    </w:p>
    <w:p w:rsidR="009B2A7F" w:rsidRDefault="009B2A7F" w:rsidP="005A2359">
      <w:pPr>
        <w:jc w:val="center"/>
        <w:rPr>
          <w:rFonts w:ascii="Calisto MT" w:hAnsi="Calisto MT"/>
          <w:color w:val="000000"/>
        </w:rPr>
      </w:pPr>
      <w:r w:rsidRPr="00031A63">
        <w:rPr>
          <w:rFonts w:ascii="Calisto MT" w:hAnsi="Calisto MT"/>
          <w:color w:val="000000"/>
        </w:rPr>
        <w:t>La palabra existe para el hablante de tres maneras: de manera neutra, de manera ajena y como propia. Tiene una expresividad que no le pertenece porque ella nace en él. De contacto entre la palabra con la situación real.</w:t>
      </w:r>
    </w:p>
    <w:p w:rsidR="009B2A7F" w:rsidRPr="000C1D86" w:rsidRDefault="009B2A7F" w:rsidP="000C1D86">
      <w:pPr>
        <w:jc w:val="center"/>
        <w:rPr>
          <w:rFonts w:ascii="Calisto MT" w:hAnsi="Calisto MT"/>
          <w:color w:val="000000"/>
        </w:rPr>
      </w:pPr>
      <w:r w:rsidRPr="000C1D86">
        <w:rPr>
          <w:rFonts w:ascii="Calisto MT" w:hAnsi="Calisto MT"/>
          <w:color w:val="000000"/>
        </w:rPr>
        <w:t>Todo enunciado es un eslabón en la cadena de la comunicación discursiva en una esfera determinada (entiéndase esfera determinada como género discursivo).</w:t>
      </w:r>
    </w:p>
    <w:p w:rsidR="009B2A7F" w:rsidRPr="000C1D86" w:rsidRDefault="009B2A7F" w:rsidP="000C1D86">
      <w:pPr>
        <w:jc w:val="center"/>
        <w:rPr>
          <w:rFonts w:ascii="Calisto MT" w:hAnsi="Calisto MT"/>
          <w:color w:val="000000"/>
        </w:rPr>
      </w:pPr>
      <w:r w:rsidRPr="000C1D86">
        <w:rPr>
          <w:rFonts w:ascii="Calisto MT" w:hAnsi="Calisto MT"/>
          <w:color w:val="000000"/>
        </w:rPr>
        <w:t>Los enunciados son heterogéneos siempre se tejen con otros discursos esto implica dos cosas: todo enunciado debe ser analizado como respuesta a enunciados anteriores dentro de una esfera y todo enunciado ocupa una determinada posición en una esfera de la comunicación discursiva.</w:t>
      </w:r>
    </w:p>
    <w:p w:rsidR="009B2A7F" w:rsidRPr="000C1D86" w:rsidRDefault="009B2A7F" w:rsidP="000C1D86">
      <w:pPr>
        <w:jc w:val="center"/>
        <w:rPr>
          <w:rFonts w:ascii="Calisto MT" w:hAnsi="Calisto MT"/>
          <w:color w:val="000000"/>
        </w:rPr>
      </w:pPr>
      <w:r w:rsidRPr="000C1D86">
        <w:rPr>
          <w:rFonts w:ascii="Calisto MT" w:hAnsi="Calisto MT"/>
          <w:color w:val="000000"/>
        </w:rPr>
        <w:t>Los rasgos constitutivos del enunciado como unidad de la comunicación discursiva</w:t>
      </w:r>
    </w:p>
    <w:p w:rsidR="009B2A7F" w:rsidRPr="000C1D86" w:rsidRDefault="009B2A7F" w:rsidP="000C1D86">
      <w:pPr>
        <w:jc w:val="center"/>
        <w:rPr>
          <w:rFonts w:ascii="Calisto MT" w:hAnsi="Calisto MT"/>
          <w:color w:val="000000"/>
        </w:rPr>
      </w:pPr>
      <w:r w:rsidRPr="000C1D86">
        <w:rPr>
          <w:rFonts w:ascii="Calisto MT" w:hAnsi="Calisto MT"/>
          <w:color w:val="000000"/>
        </w:rPr>
        <w:t>tres rasgos: intertextualidad, conclusividad y actitud del enunciado hacia el hablante mismo.</w:t>
      </w:r>
    </w:p>
    <w:p w:rsidR="009B2A7F" w:rsidRPr="005E3221" w:rsidRDefault="009B2A7F" w:rsidP="00EE0FBB">
      <w:pPr>
        <w:jc w:val="center"/>
        <w:rPr>
          <w:rFonts w:ascii="Calisto MT" w:hAnsi="Calisto MT"/>
          <w:b/>
          <w:bCs/>
          <w:color w:val="00B050"/>
          <w:sz w:val="36"/>
          <w:szCs w:val="36"/>
        </w:rPr>
      </w:pPr>
      <w:r w:rsidRPr="005E3221">
        <w:rPr>
          <w:rFonts w:ascii="Calisto MT" w:hAnsi="Calisto MT"/>
          <w:b/>
          <w:bCs/>
          <w:color w:val="C00000"/>
        </w:rPr>
        <w:t>EL TEXTO - BERNARDEZ</w:t>
      </w:r>
    </w:p>
    <w:p w:rsidR="009B2A7F" w:rsidRPr="00B2641E" w:rsidRDefault="009B2A7F" w:rsidP="000C1D86">
      <w:pPr>
        <w:jc w:val="center"/>
        <w:rPr>
          <w:rFonts w:ascii="Calisto MT" w:hAnsi="Calisto MT"/>
          <w:b/>
          <w:bCs/>
          <w:color w:val="C00000"/>
        </w:rPr>
      </w:pPr>
    </w:p>
    <w:p w:rsidR="009B2A7F" w:rsidRPr="00F14600" w:rsidRDefault="009B2A7F" w:rsidP="00F14600">
      <w:pPr>
        <w:jc w:val="center"/>
        <w:rPr>
          <w:rFonts w:ascii="Calisto MT" w:hAnsi="Calisto MT"/>
          <w:color w:val="000000"/>
        </w:rPr>
      </w:pPr>
      <w:r w:rsidRPr="00F14600">
        <w:rPr>
          <w:rFonts w:ascii="Calisto MT" w:hAnsi="Calisto MT"/>
          <w:color w:val="000000"/>
        </w:rPr>
        <w:t>En los años 60 se comienza a abordar el texto como unidad específica de estudio y así surge la necesidad de clasificar los múltiples tipos de texto.</w:t>
      </w:r>
    </w:p>
    <w:p w:rsidR="009B2A7F" w:rsidRPr="00F14600" w:rsidRDefault="009B2A7F" w:rsidP="00F14600">
      <w:pPr>
        <w:jc w:val="center"/>
        <w:rPr>
          <w:rFonts w:ascii="Calisto MT" w:hAnsi="Calisto MT"/>
          <w:color w:val="000000"/>
        </w:rPr>
      </w:pPr>
      <w:r w:rsidRPr="00F14600">
        <w:rPr>
          <w:rFonts w:ascii="Calisto MT" w:hAnsi="Calisto MT"/>
          <w:color w:val="000000"/>
        </w:rPr>
        <w:t>El texto es la unidad lingüística comunicativa fundamental posee siempre carácter social, cierre semántico y comunicativo, coherencia profunda y superficial y una estructura.</w:t>
      </w:r>
    </w:p>
    <w:p w:rsidR="009B2A7F" w:rsidRPr="00F14600" w:rsidRDefault="009B2A7F" w:rsidP="00F14600">
      <w:pPr>
        <w:jc w:val="center"/>
        <w:rPr>
          <w:rFonts w:ascii="Calisto MT" w:hAnsi="Calisto MT"/>
          <w:color w:val="000000"/>
        </w:rPr>
      </w:pPr>
      <w:r w:rsidRPr="00F14600">
        <w:rPr>
          <w:rFonts w:ascii="Calisto MT" w:hAnsi="Calisto MT"/>
          <w:color w:val="000000"/>
        </w:rPr>
        <w:t>El texto presenta tres aspectos fundamentales: carácter comunicativo, carácter pragmático y carácter estructurado.</w:t>
      </w:r>
    </w:p>
    <w:p w:rsidR="009B2A7F" w:rsidRPr="00B2641E" w:rsidRDefault="009B2A7F" w:rsidP="00F14600">
      <w:pPr>
        <w:jc w:val="center"/>
        <w:rPr>
          <w:rFonts w:ascii="Calisto MT" w:hAnsi="Calisto MT"/>
          <w:b/>
          <w:bCs/>
          <w:color w:val="C00000"/>
        </w:rPr>
      </w:pPr>
      <w:r w:rsidRPr="00B2641E">
        <w:rPr>
          <w:rFonts w:ascii="Calisto MT" w:hAnsi="Calisto MT"/>
          <w:b/>
          <w:bCs/>
          <w:color w:val="C00000"/>
        </w:rPr>
        <w:t>PROPIEDADES TEXTUALES</w:t>
      </w:r>
    </w:p>
    <w:p w:rsidR="009B2A7F" w:rsidRPr="00F14600" w:rsidRDefault="009B2A7F" w:rsidP="00F14600">
      <w:pPr>
        <w:jc w:val="center"/>
        <w:rPr>
          <w:rFonts w:ascii="Calisto MT" w:hAnsi="Calisto MT"/>
          <w:color w:val="000000"/>
        </w:rPr>
      </w:pPr>
      <w:r w:rsidRPr="00F14600">
        <w:rPr>
          <w:rFonts w:ascii="Calisto MT" w:hAnsi="Calisto MT"/>
          <w:color w:val="000000"/>
        </w:rPr>
        <w:t>un texto es un acontecimiento comunicativo que debe cumplir con siete normas de textualidad de lo contrario no se lo puede denominar texto.</w:t>
      </w:r>
    </w:p>
    <w:p w:rsidR="009B2A7F" w:rsidRPr="00F14600" w:rsidRDefault="009B2A7F" w:rsidP="00F14600">
      <w:pPr>
        <w:jc w:val="center"/>
        <w:rPr>
          <w:rFonts w:ascii="Calisto MT" w:hAnsi="Calisto MT"/>
          <w:color w:val="000000"/>
        </w:rPr>
      </w:pPr>
      <w:r w:rsidRPr="00F14600">
        <w:rPr>
          <w:rFonts w:ascii="Calisto MT" w:hAnsi="Calisto MT"/>
          <w:color w:val="000000"/>
        </w:rPr>
        <w:t>Primera Norma cohesión: tiene que ver con la intención del autor y el efecto que intenta producir con su texto</w:t>
      </w:r>
    </w:p>
    <w:p w:rsidR="009B2A7F" w:rsidRPr="00F14600" w:rsidRDefault="009B2A7F" w:rsidP="00F14600">
      <w:pPr>
        <w:jc w:val="center"/>
        <w:rPr>
          <w:rFonts w:ascii="Calisto MT" w:hAnsi="Calisto MT"/>
          <w:color w:val="000000"/>
        </w:rPr>
      </w:pPr>
      <w:r w:rsidRPr="00F14600">
        <w:rPr>
          <w:rFonts w:ascii="Calisto MT" w:hAnsi="Calisto MT"/>
          <w:color w:val="000000"/>
        </w:rPr>
        <w:t>Segunda Norma coherencia: se vincula con la interpretación que un lector hace de un texto. Correcta organización de la información.</w:t>
      </w:r>
    </w:p>
    <w:p w:rsidR="009B2A7F" w:rsidRPr="00F14600" w:rsidRDefault="009B2A7F" w:rsidP="00F14600">
      <w:pPr>
        <w:jc w:val="center"/>
        <w:rPr>
          <w:rFonts w:ascii="Calisto MT" w:hAnsi="Calisto MT"/>
          <w:color w:val="000000"/>
        </w:rPr>
      </w:pPr>
      <w:r w:rsidRPr="00F14600">
        <w:rPr>
          <w:rFonts w:ascii="Calisto MT" w:hAnsi="Calisto MT"/>
          <w:color w:val="000000"/>
        </w:rPr>
        <w:t>Tercera Norma intencionalidad: actitud del productor textual.</w:t>
      </w:r>
    </w:p>
    <w:p w:rsidR="009B2A7F" w:rsidRPr="00F14600" w:rsidRDefault="009B2A7F" w:rsidP="00F14600">
      <w:pPr>
        <w:jc w:val="center"/>
        <w:rPr>
          <w:rFonts w:ascii="Calisto MT" w:hAnsi="Calisto MT"/>
          <w:color w:val="000000"/>
        </w:rPr>
      </w:pPr>
      <w:r w:rsidRPr="00F14600">
        <w:rPr>
          <w:rFonts w:ascii="Calisto MT" w:hAnsi="Calisto MT"/>
          <w:color w:val="000000"/>
        </w:rPr>
        <w:t>Cuarta Norma aceptabilidad: la actitud del receptor frente a un texto. Si el texto le permite al receptor adquirir conocimientos nuevos o cooperar con su interlocutor.</w:t>
      </w:r>
    </w:p>
    <w:p w:rsidR="009B2A7F" w:rsidRPr="00F14600" w:rsidRDefault="009B2A7F" w:rsidP="00F14600">
      <w:pPr>
        <w:jc w:val="center"/>
        <w:rPr>
          <w:rFonts w:ascii="Calisto MT" w:hAnsi="Calisto MT"/>
          <w:color w:val="000000"/>
        </w:rPr>
      </w:pPr>
      <w:r w:rsidRPr="00F14600">
        <w:rPr>
          <w:rFonts w:ascii="Calisto MT" w:hAnsi="Calisto MT"/>
          <w:color w:val="000000"/>
        </w:rPr>
        <w:t>Quinta Norma informatividad: en qué medida las secuencias de un texto son predecibles o no o si transmiten una información conocida o nueva (se debe tener cuidado con no obstaculizar la comunicación, ya que entre más alto nivel de informatividad tenga el texto más difícil es procesarlo o entenderlo).</w:t>
      </w:r>
    </w:p>
    <w:p w:rsidR="009B2A7F" w:rsidRPr="00F14600" w:rsidRDefault="009B2A7F" w:rsidP="00F14600">
      <w:pPr>
        <w:jc w:val="center"/>
        <w:rPr>
          <w:rFonts w:ascii="Calisto MT" w:hAnsi="Calisto MT"/>
          <w:color w:val="000000"/>
        </w:rPr>
      </w:pPr>
      <w:r w:rsidRPr="00F14600">
        <w:rPr>
          <w:rFonts w:ascii="Calisto MT" w:hAnsi="Calisto MT"/>
          <w:color w:val="000000"/>
        </w:rPr>
        <w:t>Sexta Norma situacionalidad: factores que permiten que un texto sea relevante en la situación en la que aparece.</w:t>
      </w:r>
    </w:p>
    <w:p w:rsidR="009B2A7F" w:rsidRPr="00F14600" w:rsidRDefault="009B2A7F" w:rsidP="00F14600">
      <w:pPr>
        <w:jc w:val="center"/>
        <w:rPr>
          <w:rFonts w:ascii="Calisto MT" w:hAnsi="Calisto MT"/>
          <w:color w:val="000000"/>
        </w:rPr>
      </w:pPr>
      <w:r w:rsidRPr="00F14600">
        <w:rPr>
          <w:rFonts w:ascii="Calisto MT" w:hAnsi="Calisto MT"/>
          <w:color w:val="000000"/>
        </w:rPr>
        <w:t>Séptima Norma intertextualidad: adecuada utilización de un texto depende del conocimiento previo que se tenga de textos anteriores.</w:t>
      </w:r>
    </w:p>
    <w:p w:rsidR="009B2A7F" w:rsidRPr="00B2641E" w:rsidRDefault="009B2A7F" w:rsidP="00F14600">
      <w:pPr>
        <w:jc w:val="center"/>
        <w:rPr>
          <w:rFonts w:ascii="Calisto MT" w:hAnsi="Calisto MT"/>
          <w:b/>
          <w:bCs/>
          <w:color w:val="C00000"/>
        </w:rPr>
      </w:pPr>
      <w:r w:rsidRPr="00B2641E">
        <w:rPr>
          <w:rFonts w:ascii="Calisto MT" w:hAnsi="Calisto MT"/>
          <w:b/>
          <w:bCs/>
          <w:color w:val="C00000"/>
        </w:rPr>
        <w:t>TIPOLOGÍA TEXTUAL</w:t>
      </w:r>
      <w:r>
        <w:rPr>
          <w:rFonts w:ascii="Calisto MT" w:hAnsi="Calisto MT"/>
          <w:b/>
          <w:bCs/>
          <w:color w:val="C00000"/>
        </w:rPr>
        <w:t xml:space="preserve"> - ADAM </w:t>
      </w:r>
    </w:p>
    <w:p w:rsidR="009B2A7F" w:rsidRPr="00F14600" w:rsidRDefault="009B2A7F" w:rsidP="00F14600">
      <w:pPr>
        <w:jc w:val="center"/>
        <w:rPr>
          <w:rFonts w:ascii="Calisto MT" w:hAnsi="Calisto MT"/>
          <w:color w:val="000000"/>
        </w:rPr>
      </w:pPr>
      <w:r w:rsidRPr="00F14600">
        <w:rPr>
          <w:rFonts w:ascii="Calisto MT" w:hAnsi="Calisto MT"/>
          <w:color w:val="000000"/>
        </w:rPr>
        <w:t>criterios para clasificar los textos (tipos de textos).</w:t>
      </w:r>
    </w:p>
    <w:p w:rsidR="009B2A7F" w:rsidRPr="00F14600" w:rsidRDefault="009B2A7F" w:rsidP="00F14600">
      <w:pPr>
        <w:jc w:val="center"/>
        <w:rPr>
          <w:rFonts w:ascii="Calisto MT" w:hAnsi="Calisto MT"/>
          <w:color w:val="000000"/>
        </w:rPr>
      </w:pPr>
      <w:r w:rsidRPr="00F14600">
        <w:rPr>
          <w:rFonts w:ascii="Calisto MT" w:hAnsi="Calisto MT"/>
          <w:color w:val="000000"/>
        </w:rPr>
        <w:t>No existen tipos puros de textos, el texto siempre es heterogéneo, por esto para determinar de qué género textual es un texto tenemos que revisar la secuencia textual predominante o envolvente.</w:t>
      </w:r>
    </w:p>
    <w:p w:rsidR="009B2A7F" w:rsidRPr="00F14600" w:rsidRDefault="009B2A7F" w:rsidP="00F14600">
      <w:pPr>
        <w:jc w:val="center"/>
        <w:rPr>
          <w:rFonts w:ascii="Calisto MT" w:hAnsi="Calisto MT"/>
          <w:color w:val="000000"/>
        </w:rPr>
      </w:pPr>
      <w:r w:rsidRPr="00F14600">
        <w:rPr>
          <w:rFonts w:ascii="Calisto MT" w:hAnsi="Calisto MT"/>
          <w:color w:val="000000"/>
        </w:rPr>
        <w:t>Hay cinco secuencias prototípicas: secuencia descriptiva, secuencia narrativa, secuencia explicativa, secuencia argumentativa y secuencia dialogal.</w:t>
      </w:r>
    </w:p>
    <w:p w:rsidR="009B2A7F" w:rsidRPr="00F14600" w:rsidRDefault="009B2A7F" w:rsidP="00F14600">
      <w:pPr>
        <w:jc w:val="center"/>
        <w:rPr>
          <w:rFonts w:ascii="Calisto MT" w:hAnsi="Calisto MT"/>
          <w:color w:val="000000"/>
        </w:rPr>
      </w:pPr>
      <w:r w:rsidRPr="00F14600">
        <w:rPr>
          <w:rFonts w:ascii="Calisto MT" w:hAnsi="Calisto MT"/>
          <w:color w:val="000000"/>
        </w:rPr>
        <w:t>En un texto siempre hay por un lado una secuencia dominante y otra secundaria, y por otro lado una secuencia envolvente e incrustada.</w:t>
      </w:r>
    </w:p>
    <w:p w:rsidR="009B2A7F" w:rsidRPr="00F14600" w:rsidRDefault="009B2A7F" w:rsidP="00F14600">
      <w:pPr>
        <w:jc w:val="center"/>
        <w:rPr>
          <w:rFonts w:ascii="Calisto MT" w:hAnsi="Calisto MT"/>
          <w:color w:val="000000"/>
        </w:rPr>
      </w:pPr>
      <w:r w:rsidRPr="00F14600">
        <w:rPr>
          <w:rFonts w:ascii="Calisto MT" w:hAnsi="Calisto MT"/>
          <w:color w:val="000000"/>
        </w:rPr>
        <w:t>Secuencia dominante: se manifiesta con una presencia mayor.</w:t>
      </w:r>
    </w:p>
    <w:p w:rsidR="009B2A7F" w:rsidRPr="00F14600" w:rsidRDefault="009B2A7F" w:rsidP="00F14600">
      <w:pPr>
        <w:jc w:val="center"/>
        <w:rPr>
          <w:rFonts w:ascii="Calisto MT" w:hAnsi="Calisto MT"/>
          <w:color w:val="000000"/>
        </w:rPr>
      </w:pPr>
      <w:r w:rsidRPr="00F14600">
        <w:rPr>
          <w:rFonts w:ascii="Calisto MT" w:hAnsi="Calisto MT"/>
          <w:color w:val="000000"/>
        </w:rPr>
        <w:t>Secuencia secundaria: es aquella que está presente en el texto sin ser dominante.</w:t>
      </w:r>
    </w:p>
    <w:p w:rsidR="009B2A7F" w:rsidRPr="00F14600" w:rsidRDefault="009B2A7F" w:rsidP="00F14600">
      <w:pPr>
        <w:jc w:val="center"/>
        <w:rPr>
          <w:rFonts w:ascii="Calisto MT" w:hAnsi="Calisto MT"/>
          <w:color w:val="000000"/>
        </w:rPr>
      </w:pPr>
      <w:r w:rsidRPr="00F14600">
        <w:rPr>
          <w:rFonts w:ascii="Calisto MT" w:hAnsi="Calisto MT"/>
          <w:color w:val="000000"/>
        </w:rPr>
        <w:t>Secuencia envolvente secuencia que constituye el marco en el que otras secuencias pueden aparecer incrustadas.</w:t>
      </w:r>
    </w:p>
    <w:p w:rsidR="009B2A7F" w:rsidRPr="00032BDC" w:rsidRDefault="009B2A7F" w:rsidP="00F14600">
      <w:pPr>
        <w:jc w:val="center"/>
        <w:rPr>
          <w:rFonts w:ascii="Calisto MT" w:hAnsi="Calisto MT"/>
          <w:b/>
          <w:bCs/>
          <w:color w:val="C00000"/>
        </w:rPr>
      </w:pPr>
      <w:r w:rsidRPr="00032BDC">
        <w:rPr>
          <w:rFonts w:ascii="Calisto MT" w:hAnsi="Calisto MT"/>
          <w:b/>
          <w:bCs/>
          <w:color w:val="C00000"/>
        </w:rPr>
        <w:t>FUNCIONES DEL LENGUAJE</w:t>
      </w:r>
      <w:r>
        <w:rPr>
          <w:rFonts w:ascii="Calisto MT" w:hAnsi="Calisto MT"/>
          <w:b/>
          <w:bCs/>
          <w:color w:val="C00000"/>
        </w:rPr>
        <w:t xml:space="preserve"> - JAKOBSON</w:t>
      </w:r>
    </w:p>
    <w:p w:rsidR="009B2A7F" w:rsidRPr="00F14600" w:rsidRDefault="009B2A7F" w:rsidP="00F14600">
      <w:pPr>
        <w:jc w:val="center"/>
        <w:rPr>
          <w:rFonts w:ascii="Calisto MT" w:hAnsi="Calisto MT"/>
          <w:color w:val="000000"/>
        </w:rPr>
      </w:pPr>
      <w:r w:rsidRPr="00F14600">
        <w:rPr>
          <w:rFonts w:ascii="Calisto MT" w:hAnsi="Calisto MT"/>
          <w:color w:val="000000"/>
        </w:rPr>
        <w:t>la función del lenguaje prevaleciente en un texto es la que permite caracterizarlo como: expresivo, poético, referencial o informativo, apelativo, etcétera.</w:t>
      </w:r>
    </w:p>
    <w:p w:rsidR="009B2A7F" w:rsidRDefault="009B2A7F" w:rsidP="00F14600">
      <w:pPr>
        <w:jc w:val="center"/>
        <w:rPr>
          <w:rFonts w:ascii="Calisto MT" w:hAnsi="Calisto MT"/>
          <w:color w:val="000000"/>
        </w:rPr>
      </w:pPr>
      <w:r w:rsidRPr="00F14600">
        <w:rPr>
          <w:rFonts w:ascii="Calisto MT" w:hAnsi="Calisto MT"/>
          <w:color w:val="000000"/>
        </w:rPr>
        <w:t>La comunicación es un proceso de transmisión de información, un emisor elabora un mensaje que transmite a través de un canal al receptor, quien decodifica el mensaje. Para que la comunicación sea exitosa ambos deben compartir un mismo código, cualquier tipo de interferencia que no permita el contacto entre el emisor y el receptor se denomina problema o ruido.</w:t>
      </w:r>
    </w:p>
    <w:p w:rsidR="009B2A7F" w:rsidRPr="00182CBF" w:rsidRDefault="009B2A7F" w:rsidP="00182CBF">
      <w:pPr>
        <w:jc w:val="center"/>
        <w:rPr>
          <w:rFonts w:ascii="Calisto MT" w:hAnsi="Calisto MT"/>
          <w:color w:val="000000"/>
        </w:rPr>
      </w:pPr>
      <w:r w:rsidRPr="00182CBF">
        <w:rPr>
          <w:rFonts w:ascii="Calisto MT" w:hAnsi="Calisto MT"/>
          <w:color w:val="000000"/>
        </w:rPr>
        <w:t>Ja</w:t>
      </w:r>
      <w:r>
        <w:rPr>
          <w:rFonts w:ascii="Calisto MT" w:hAnsi="Calisto MT"/>
          <w:color w:val="000000"/>
        </w:rPr>
        <w:t>k</w:t>
      </w:r>
      <w:r w:rsidRPr="00182CBF">
        <w:rPr>
          <w:rFonts w:ascii="Calisto MT" w:hAnsi="Calisto MT"/>
          <w:color w:val="000000"/>
        </w:rPr>
        <w:t xml:space="preserve">obson dice que esta forma de entender la comunicación sirve para las máquinas, pero no para los humanos, porque esta es solo una parte de los fenómenos de la comunicación humana. Por esto postula seis factores de la comunicación verbal, </w:t>
      </w:r>
      <w:r>
        <w:rPr>
          <w:rFonts w:ascii="Calisto MT" w:hAnsi="Calisto MT"/>
          <w:color w:val="000000"/>
        </w:rPr>
        <w:t>e</w:t>
      </w:r>
      <w:r w:rsidRPr="00182CBF">
        <w:rPr>
          <w:rFonts w:ascii="Calisto MT" w:hAnsi="Calisto MT"/>
          <w:color w:val="000000"/>
        </w:rPr>
        <w:t>stos son: emisor, receptor, mensaje, contexto, código y canal O contacto. Cada uno determina una función diferente del lenguaje.</w:t>
      </w:r>
    </w:p>
    <w:p w:rsidR="009B2A7F" w:rsidRPr="00182CBF" w:rsidRDefault="009B2A7F" w:rsidP="00182CBF">
      <w:pPr>
        <w:jc w:val="center"/>
        <w:rPr>
          <w:rFonts w:ascii="Calisto MT" w:hAnsi="Calisto MT"/>
          <w:color w:val="000000"/>
        </w:rPr>
      </w:pPr>
      <w:r w:rsidRPr="00B375BF">
        <w:rPr>
          <w:rFonts w:ascii="Bodoni MT Black" w:hAnsi="Bodoni MT Black"/>
          <w:b/>
          <w:bCs/>
          <w:color w:val="C525A3"/>
          <w:sz w:val="28"/>
          <w:szCs w:val="28"/>
        </w:rPr>
        <w:t>1°</w:t>
      </w:r>
      <w:r w:rsidRPr="00B375BF">
        <w:rPr>
          <w:rFonts w:ascii="Calisto MT" w:hAnsi="Calisto MT"/>
          <w:color w:val="C525A3"/>
          <w:sz w:val="28"/>
          <w:szCs w:val="28"/>
        </w:rPr>
        <w:t xml:space="preserve"> </w:t>
      </w:r>
      <w:r w:rsidRPr="00182CBF">
        <w:rPr>
          <w:rFonts w:ascii="Calisto MT" w:hAnsi="Calisto MT"/>
          <w:color w:val="000000"/>
        </w:rPr>
        <w:t>función emotiva o expresiva: se corresponde con el emisor. Expresión directa del sujeto respecto de lo que habla, da la impresión de cierta emoción (sea esta verdadera fingida).</w:t>
      </w:r>
    </w:p>
    <w:p w:rsidR="009B2A7F" w:rsidRPr="00182CBF" w:rsidRDefault="009B2A7F" w:rsidP="00182CBF">
      <w:pPr>
        <w:jc w:val="center"/>
        <w:rPr>
          <w:rFonts w:ascii="Calisto MT" w:hAnsi="Calisto MT"/>
          <w:color w:val="000000"/>
        </w:rPr>
      </w:pPr>
      <w:r w:rsidRPr="00B375BF">
        <w:rPr>
          <w:rFonts w:ascii="Bodoni MT Black" w:hAnsi="Bodoni MT Black"/>
          <w:b/>
          <w:bCs/>
          <w:color w:val="C525A3"/>
          <w:sz w:val="28"/>
          <w:szCs w:val="28"/>
        </w:rPr>
        <w:t>2°</w:t>
      </w:r>
      <w:r w:rsidRPr="00B375BF">
        <w:rPr>
          <w:rFonts w:ascii="Calisto MT" w:hAnsi="Calisto MT"/>
          <w:color w:val="C525A3"/>
          <w:sz w:val="28"/>
          <w:szCs w:val="28"/>
        </w:rPr>
        <w:t xml:space="preserve"> </w:t>
      </w:r>
      <w:r w:rsidRPr="00182CBF">
        <w:rPr>
          <w:rFonts w:ascii="Calisto MT" w:hAnsi="Calisto MT"/>
          <w:color w:val="000000"/>
        </w:rPr>
        <w:t>función conativa: orientada hacia el destinatario. Halla su expresión verbal en los vocativos y el imperativo.</w:t>
      </w:r>
    </w:p>
    <w:p w:rsidR="009B2A7F" w:rsidRPr="00182CBF" w:rsidRDefault="009B2A7F" w:rsidP="00182CBF">
      <w:pPr>
        <w:jc w:val="center"/>
        <w:rPr>
          <w:rFonts w:ascii="Calisto MT" w:hAnsi="Calisto MT"/>
          <w:color w:val="000000"/>
        </w:rPr>
      </w:pPr>
      <w:r w:rsidRPr="00B375BF">
        <w:rPr>
          <w:rFonts w:ascii="Bodoni MT Black" w:hAnsi="Bodoni MT Black"/>
          <w:b/>
          <w:bCs/>
          <w:color w:val="C525A3"/>
          <w:sz w:val="32"/>
          <w:szCs w:val="32"/>
        </w:rPr>
        <w:t>3°</w:t>
      </w:r>
      <w:r w:rsidRPr="00B375BF">
        <w:rPr>
          <w:rFonts w:ascii="Calisto MT" w:hAnsi="Calisto MT"/>
          <w:color w:val="C525A3"/>
          <w:sz w:val="32"/>
          <w:szCs w:val="32"/>
        </w:rPr>
        <w:t xml:space="preserve"> </w:t>
      </w:r>
      <w:r w:rsidRPr="00182CBF">
        <w:rPr>
          <w:rFonts w:ascii="Calisto MT" w:hAnsi="Calisto MT"/>
          <w:color w:val="000000"/>
        </w:rPr>
        <w:t>función fática: se corresponde con el contacto o canal cuando en un mensaje se enfatiza el establecimiento como a la prolongación o la interrupción de una comunicación para verificar si el canal funciona.</w:t>
      </w:r>
    </w:p>
    <w:p w:rsidR="009B2A7F" w:rsidRPr="00182CBF" w:rsidRDefault="009B2A7F" w:rsidP="00182CBF">
      <w:pPr>
        <w:jc w:val="center"/>
        <w:rPr>
          <w:rFonts w:ascii="Calisto MT" w:hAnsi="Calisto MT"/>
          <w:color w:val="000000"/>
        </w:rPr>
      </w:pPr>
      <w:r w:rsidRPr="00B375BF">
        <w:rPr>
          <w:rFonts w:ascii="Bodoni MT Black" w:hAnsi="Bodoni MT Black"/>
          <w:b/>
          <w:bCs/>
          <w:color w:val="C525A3"/>
          <w:sz w:val="28"/>
          <w:szCs w:val="28"/>
        </w:rPr>
        <w:t>4°</w:t>
      </w:r>
      <w:r w:rsidRPr="00B375BF">
        <w:rPr>
          <w:rFonts w:ascii="Calisto MT" w:hAnsi="Calisto MT"/>
          <w:color w:val="C525A3"/>
          <w:sz w:val="28"/>
          <w:szCs w:val="28"/>
        </w:rPr>
        <w:t xml:space="preserve"> </w:t>
      </w:r>
      <w:r w:rsidRPr="00182CBF">
        <w:rPr>
          <w:rFonts w:ascii="Calisto MT" w:hAnsi="Calisto MT"/>
          <w:color w:val="000000"/>
        </w:rPr>
        <w:t>función metalingüística: se corresponde con el código. El metalenguaje es el lenguaje que habla del lenguaje.</w:t>
      </w:r>
    </w:p>
    <w:p w:rsidR="009B2A7F" w:rsidRPr="00182CBF" w:rsidRDefault="009B2A7F" w:rsidP="00182CBF">
      <w:pPr>
        <w:jc w:val="center"/>
        <w:rPr>
          <w:rFonts w:ascii="Calisto MT" w:hAnsi="Calisto MT"/>
          <w:color w:val="000000"/>
        </w:rPr>
      </w:pPr>
      <w:r w:rsidRPr="00B375BF">
        <w:rPr>
          <w:rFonts w:ascii="Bodoni MT Black" w:hAnsi="Bodoni MT Black"/>
          <w:b/>
          <w:bCs/>
          <w:color w:val="C525A3"/>
          <w:sz w:val="28"/>
          <w:szCs w:val="28"/>
        </w:rPr>
        <w:t>5°</w:t>
      </w:r>
      <w:r w:rsidRPr="00B375BF">
        <w:rPr>
          <w:rFonts w:ascii="Calisto MT" w:hAnsi="Calisto MT"/>
          <w:color w:val="C525A3"/>
          <w:sz w:val="28"/>
          <w:szCs w:val="28"/>
        </w:rPr>
        <w:t xml:space="preserve"> </w:t>
      </w:r>
      <w:r w:rsidRPr="00182CBF">
        <w:rPr>
          <w:rFonts w:ascii="Calisto MT" w:hAnsi="Calisto MT"/>
          <w:color w:val="000000"/>
        </w:rPr>
        <w:t>función referencial: se corresponde con el contexto. Pone énfasis en el contenido o referente del discurso.</w:t>
      </w:r>
    </w:p>
    <w:p w:rsidR="009B2A7F" w:rsidRPr="00182CBF" w:rsidRDefault="009B2A7F" w:rsidP="00182CBF">
      <w:pPr>
        <w:jc w:val="center"/>
        <w:rPr>
          <w:rFonts w:ascii="Calisto MT" w:hAnsi="Calisto MT"/>
          <w:color w:val="000000"/>
        </w:rPr>
      </w:pPr>
      <w:r w:rsidRPr="00B375BF">
        <w:rPr>
          <w:rFonts w:ascii="Bodoni MT Black" w:hAnsi="Bodoni MT Black"/>
          <w:b/>
          <w:bCs/>
          <w:color w:val="C525A3"/>
          <w:sz w:val="28"/>
          <w:szCs w:val="28"/>
        </w:rPr>
        <w:t>6°</w:t>
      </w:r>
      <w:r w:rsidRPr="00B375BF">
        <w:rPr>
          <w:rFonts w:ascii="Calisto MT" w:hAnsi="Calisto MT"/>
          <w:color w:val="C525A3"/>
          <w:sz w:val="28"/>
          <w:szCs w:val="28"/>
        </w:rPr>
        <w:t xml:space="preserve"> </w:t>
      </w:r>
      <w:r w:rsidRPr="00182CBF">
        <w:rPr>
          <w:rFonts w:ascii="Calisto MT" w:hAnsi="Calisto MT"/>
          <w:color w:val="000000"/>
        </w:rPr>
        <w:t>función poética: se corresponde con el mensaje. Pone el acento sobre el mensaje en sí mismo, es decir en la configuración y la forma.</w:t>
      </w:r>
    </w:p>
    <w:p w:rsidR="009B2A7F" w:rsidRPr="00032BDC" w:rsidRDefault="009B2A7F" w:rsidP="00182CBF">
      <w:pPr>
        <w:jc w:val="center"/>
        <w:rPr>
          <w:rFonts w:ascii="Calisto MT" w:hAnsi="Calisto MT"/>
          <w:b/>
          <w:bCs/>
          <w:color w:val="C00000"/>
        </w:rPr>
      </w:pPr>
      <w:r w:rsidRPr="00032BDC">
        <w:rPr>
          <w:rFonts w:ascii="Calisto MT" w:hAnsi="Calisto MT"/>
          <w:b/>
          <w:bCs/>
          <w:color w:val="C00000"/>
        </w:rPr>
        <w:t>COMPETENCIAS COMUNICACIONALES</w:t>
      </w:r>
      <w:r>
        <w:rPr>
          <w:rFonts w:ascii="Calisto MT" w:hAnsi="Calisto MT"/>
          <w:b/>
          <w:bCs/>
          <w:color w:val="C00000"/>
        </w:rPr>
        <w:t xml:space="preserve"> - KERBRAT</w:t>
      </w:r>
    </w:p>
    <w:p w:rsidR="009B2A7F" w:rsidRDefault="009B2A7F" w:rsidP="00182CBF">
      <w:pPr>
        <w:jc w:val="center"/>
        <w:rPr>
          <w:rFonts w:ascii="Calisto MT" w:hAnsi="Calisto MT"/>
          <w:color w:val="000000"/>
        </w:rPr>
      </w:pPr>
      <w:r>
        <w:rPr>
          <w:rFonts w:ascii="Calisto MT" w:hAnsi="Calisto MT"/>
          <w:color w:val="000000"/>
        </w:rPr>
        <w:t>C</w:t>
      </w:r>
      <w:r w:rsidRPr="00182CBF">
        <w:rPr>
          <w:rFonts w:ascii="Calisto MT" w:hAnsi="Calisto MT"/>
          <w:color w:val="000000"/>
        </w:rPr>
        <w:t>omunicar es producir e interpretar enunciados no codificar y decodificar oraciones.</w:t>
      </w:r>
    </w:p>
    <w:p w:rsidR="009B2A7F" w:rsidRPr="00A460D3" w:rsidRDefault="009B2A7F" w:rsidP="00A460D3">
      <w:pPr>
        <w:jc w:val="center"/>
        <w:rPr>
          <w:rFonts w:ascii="Calisto MT" w:hAnsi="Calisto MT"/>
          <w:color w:val="000000"/>
        </w:rPr>
      </w:pPr>
      <w:r w:rsidRPr="00A460D3">
        <w:rPr>
          <w:rFonts w:ascii="Calisto MT" w:hAnsi="Calisto MT"/>
          <w:color w:val="000000"/>
        </w:rPr>
        <w:t>En el ámbito de la emisión se pueden superponer varios niveles de enunciación, esto resulta en un emisor complejo.</w:t>
      </w:r>
    </w:p>
    <w:p w:rsidR="009B2A7F" w:rsidRPr="00A460D3" w:rsidRDefault="009B2A7F" w:rsidP="00A460D3">
      <w:pPr>
        <w:jc w:val="center"/>
        <w:rPr>
          <w:rFonts w:ascii="Calisto MT" w:hAnsi="Calisto MT"/>
          <w:color w:val="000000"/>
        </w:rPr>
      </w:pPr>
      <w:r w:rsidRPr="00A460D3">
        <w:rPr>
          <w:rFonts w:ascii="Calisto MT" w:hAnsi="Calisto MT"/>
          <w:color w:val="000000"/>
        </w:rPr>
        <w:t>Destinatario se subdivide en previsto y no previsto por el locutor.</w:t>
      </w:r>
    </w:p>
    <w:p w:rsidR="009B2A7F" w:rsidRPr="00A460D3" w:rsidRDefault="009B2A7F" w:rsidP="00A460D3">
      <w:pPr>
        <w:jc w:val="center"/>
        <w:rPr>
          <w:rFonts w:ascii="Calisto MT" w:hAnsi="Calisto MT"/>
          <w:color w:val="000000"/>
        </w:rPr>
      </w:pPr>
      <w:r w:rsidRPr="00A460D3">
        <w:rPr>
          <w:rFonts w:ascii="Calisto MT" w:hAnsi="Calisto MT"/>
          <w:color w:val="000000"/>
        </w:rPr>
        <w:t>Tres categorías de receptores</w:t>
      </w:r>
    </w:p>
    <w:p w:rsidR="009B2A7F" w:rsidRPr="00A460D3" w:rsidRDefault="009B2A7F" w:rsidP="00A460D3">
      <w:pPr>
        <w:jc w:val="center"/>
        <w:rPr>
          <w:rFonts w:ascii="Calisto MT" w:hAnsi="Calisto MT"/>
          <w:color w:val="000000"/>
        </w:rPr>
      </w:pPr>
      <w:r w:rsidRPr="00A460D3">
        <w:rPr>
          <w:rFonts w:ascii="Calisto MT" w:hAnsi="Calisto MT"/>
          <w:color w:val="000000"/>
        </w:rPr>
        <w:t>El </w:t>
      </w:r>
      <w:r w:rsidRPr="00A460D3">
        <w:rPr>
          <w:rFonts w:ascii="Calisto MT" w:hAnsi="Calisto MT"/>
          <w:i/>
          <w:iCs/>
          <w:color w:val="000000"/>
        </w:rPr>
        <w:t>destinatario o alocutario</w:t>
      </w:r>
      <w:r w:rsidRPr="00A460D3">
        <w:rPr>
          <w:rFonts w:ascii="Calisto MT" w:hAnsi="Calisto MT"/>
          <w:color w:val="000000"/>
        </w:rPr>
        <w:t> se define por ser explícitamente considerado por el emisor como compañero en la relación de alocución.</w:t>
      </w:r>
    </w:p>
    <w:p w:rsidR="009B2A7F" w:rsidRPr="00A460D3" w:rsidRDefault="009B2A7F" w:rsidP="00A460D3">
      <w:pPr>
        <w:jc w:val="center"/>
        <w:rPr>
          <w:rFonts w:ascii="Calisto MT" w:hAnsi="Calisto MT"/>
          <w:color w:val="000000"/>
        </w:rPr>
      </w:pPr>
      <w:r w:rsidRPr="00A460D3">
        <w:rPr>
          <w:rFonts w:ascii="Calisto MT" w:hAnsi="Calisto MT"/>
          <w:color w:val="000000"/>
        </w:rPr>
        <w:t>Existen </w:t>
      </w:r>
      <w:r w:rsidRPr="00A460D3">
        <w:rPr>
          <w:rFonts w:ascii="Calisto MT" w:hAnsi="Calisto MT"/>
          <w:i/>
          <w:iCs/>
          <w:color w:val="000000"/>
        </w:rPr>
        <w:t>destinatarios indirectos</w:t>
      </w:r>
      <w:r w:rsidRPr="00A460D3">
        <w:rPr>
          <w:rFonts w:ascii="Calisto MT" w:hAnsi="Calisto MT"/>
          <w:color w:val="000000"/>
        </w:rPr>
        <w:t> que funcionan como testigos del intercambio verbal e influyen a veces en él de manera decisiva sin estar integrados en la relación de alocución.</w:t>
      </w:r>
    </w:p>
    <w:p w:rsidR="009B2A7F" w:rsidRPr="00A460D3" w:rsidRDefault="009B2A7F" w:rsidP="00A460D3">
      <w:pPr>
        <w:jc w:val="center"/>
        <w:rPr>
          <w:rFonts w:ascii="Calisto MT" w:hAnsi="Calisto MT"/>
          <w:color w:val="000000"/>
        </w:rPr>
      </w:pPr>
      <w:r w:rsidRPr="00A460D3">
        <w:rPr>
          <w:rFonts w:ascii="Calisto MT" w:hAnsi="Calisto MT"/>
          <w:i/>
          <w:iCs/>
          <w:color w:val="000000"/>
        </w:rPr>
        <w:t>Receptores adicionales y aleatorios</w:t>
      </w:r>
      <w:r w:rsidRPr="00A460D3">
        <w:rPr>
          <w:rFonts w:ascii="Calisto MT" w:hAnsi="Calisto MT"/>
          <w:color w:val="000000"/>
        </w:rPr>
        <w:t>, el emisor no puede preverlos Ni tampoco su interpretación sobre el mensaje, por esto no tiene posibilidades de actuar para controlar la manera en que "pasa" su mensaje.</w:t>
      </w:r>
    </w:p>
    <w:p w:rsidR="009B2A7F" w:rsidRPr="00A460D3" w:rsidRDefault="009B2A7F" w:rsidP="00A460D3">
      <w:pPr>
        <w:jc w:val="center"/>
        <w:rPr>
          <w:rFonts w:ascii="Calisto MT" w:hAnsi="Calisto MT"/>
          <w:color w:val="000000"/>
        </w:rPr>
      </w:pPr>
      <w:r w:rsidRPr="00A460D3">
        <w:rPr>
          <w:rFonts w:ascii="Calisto MT" w:hAnsi="Calisto MT"/>
          <w:color w:val="000000"/>
        </w:rPr>
        <w:t>Los destinatarios directos e indirectos pueden estar físicamente presentes o ausentes y pueden tener o no la posibilidad de responder.</w:t>
      </w:r>
    </w:p>
    <w:p w:rsidR="009B2A7F" w:rsidRPr="00A460D3" w:rsidRDefault="009B2A7F" w:rsidP="00A460D3">
      <w:pPr>
        <w:jc w:val="center"/>
        <w:rPr>
          <w:rFonts w:ascii="Calisto MT" w:hAnsi="Calisto MT"/>
          <w:color w:val="000000"/>
        </w:rPr>
      </w:pPr>
      <w:r w:rsidRPr="00A460D3">
        <w:rPr>
          <w:rFonts w:ascii="Calisto MT" w:hAnsi="Calisto MT"/>
          <w:color w:val="000000"/>
        </w:rPr>
        <w:t>Las cuatro clases de receptores son: </w:t>
      </w:r>
    </w:p>
    <w:p w:rsidR="009B2A7F" w:rsidRPr="00A460D3" w:rsidRDefault="009B2A7F" w:rsidP="00A460D3">
      <w:pPr>
        <w:jc w:val="center"/>
        <w:rPr>
          <w:rFonts w:ascii="Calisto MT" w:hAnsi="Calisto MT"/>
          <w:color w:val="000000"/>
        </w:rPr>
      </w:pPr>
      <w:r w:rsidRPr="00A460D3">
        <w:rPr>
          <w:rFonts w:ascii="Calisto MT" w:hAnsi="Calisto MT"/>
          <w:color w:val="000000"/>
        </w:rPr>
        <w:t>presente + locuente = intercambio oral cotidiano</w:t>
      </w:r>
    </w:p>
    <w:p w:rsidR="009B2A7F" w:rsidRPr="00A460D3" w:rsidRDefault="009B2A7F" w:rsidP="00A460D3">
      <w:pPr>
        <w:jc w:val="center"/>
        <w:rPr>
          <w:rFonts w:ascii="Calisto MT" w:hAnsi="Calisto MT"/>
          <w:color w:val="000000"/>
        </w:rPr>
      </w:pPr>
      <w:r w:rsidRPr="00A460D3">
        <w:rPr>
          <w:rFonts w:ascii="Calisto MT" w:hAnsi="Calisto MT"/>
          <w:color w:val="000000"/>
        </w:rPr>
        <w:t>presente + no</w:t>
      </w:r>
      <w:r>
        <w:rPr>
          <w:rFonts w:ascii="Calisto MT" w:hAnsi="Calisto MT"/>
          <w:color w:val="000000"/>
        </w:rPr>
        <w:t xml:space="preserve"> </w:t>
      </w:r>
      <w:r w:rsidRPr="00A460D3">
        <w:rPr>
          <w:rFonts w:ascii="Calisto MT" w:hAnsi="Calisto MT"/>
          <w:color w:val="000000"/>
        </w:rPr>
        <w:t>locuente = conferencia magistral</w:t>
      </w:r>
    </w:p>
    <w:p w:rsidR="009B2A7F" w:rsidRPr="00A460D3" w:rsidRDefault="009B2A7F" w:rsidP="00A460D3">
      <w:pPr>
        <w:jc w:val="center"/>
        <w:rPr>
          <w:rFonts w:ascii="Calisto MT" w:hAnsi="Calisto MT"/>
          <w:color w:val="000000"/>
        </w:rPr>
      </w:pPr>
      <w:r w:rsidRPr="00A460D3">
        <w:rPr>
          <w:rFonts w:ascii="Calisto MT" w:hAnsi="Calisto MT"/>
          <w:color w:val="000000"/>
        </w:rPr>
        <w:t>ausente + l</w:t>
      </w:r>
      <w:r>
        <w:rPr>
          <w:rFonts w:ascii="Calisto MT" w:hAnsi="Calisto MT"/>
          <w:color w:val="000000"/>
        </w:rPr>
        <w:t>o</w:t>
      </w:r>
      <w:r w:rsidRPr="00A460D3">
        <w:rPr>
          <w:rFonts w:ascii="Calisto MT" w:hAnsi="Calisto MT"/>
          <w:color w:val="000000"/>
        </w:rPr>
        <w:t>cuente = comunicación telefónica</w:t>
      </w:r>
    </w:p>
    <w:p w:rsidR="009B2A7F" w:rsidRPr="00A460D3" w:rsidRDefault="009B2A7F" w:rsidP="00A460D3">
      <w:pPr>
        <w:jc w:val="center"/>
        <w:rPr>
          <w:rFonts w:ascii="Calisto MT" w:hAnsi="Calisto MT"/>
          <w:color w:val="000000"/>
        </w:rPr>
      </w:pPr>
      <w:r w:rsidRPr="00A460D3">
        <w:rPr>
          <w:rFonts w:ascii="Calisto MT" w:hAnsi="Calisto MT"/>
          <w:color w:val="000000"/>
        </w:rPr>
        <w:t>ausente + no lo cuente = mayoría de las comunicaciones escritas</w:t>
      </w:r>
    </w:p>
    <w:p w:rsidR="009B2A7F" w:rsidRPr="00A460D3" w:rsidRDefault="009B2A7F" w:rsidP="00A460D3">
      <w:pPr>
        <w:jc w:val="center"/>
        <w:rPr>
          <w:rFonts w:ascii="Calisto MT" w:hAnsi="Calisto MT"/>
          <w:color w:val="000000"/>
        </w:rPr>
      </w:pPr>
      <w:r w:rsidRPr="00A460D3">
        <w:rPr>
          <w:rFonts w:ascii="Calisto MT" w:hAnsi="Calisto MT"/>
          <w:color w:val="000000"/>
        </w:rPr>
        <w:t>el canal es el soporte de las significaciones.</w:t>
      </w:r>
    </w:p>
    <w:p w:rsidR="009B2A7F" w:rsidRPr="00A460D3" w:rsidRDefault="009B2A7F" w:rsidP="00A460D3">
      <w:pPr>
        <w:jc w:val="center"/>
        <w:rPr>
          <w:rFonts w:ascii="Calisto MT" w:hAnsi="Calisto MT"/>
          <w:color w:val="000000"/>
        </w:rPr>
      </w:pPr>
      <w:r w:rsidRPr="00A460D3">
        <w:rPr>
          <w:rFonts w:ascii="Calisto MT" w:hAnsi="Calisto MT"/>
          <w:color w:val="000000"/>
        </w:rPr>
        <w:t>Las </w:t>
      </w:r>
      <w:r w:rsidRPr="00A460D3">
        <w:rPr>
          <w:rFonts w:ascii="Calisto MT" w:hAnsi="Calisto MT"/>
          <w:i/>
          <w:iCs/>
          <w:color w:val="000000"/>
        </w:rPr>
        <w:t>competencias lingüísticas</w:t>
      </w:r>
      <w:r w:rsidRPr="00A460D3">
        <w:rPr>
          <w:rFonts w:ascii="Calisto MT" w:hAnsi="Calisto MT"/>
          <w:color w:val="000000"/>
        </w:rPr>
        <w:t> se refieren a la capacidad de los hablantes de producir e interpretar discursos a partir del conocimiento de su lengua y las </w:t>
      </w:r>
      <w:r w:rsidRPr="00A460D3">
        <w:rPr>
          <w:rFonts w:ascii="Calisto MT" w:hAnsi="Calisto MT"/>
          <w:i/>
          <w:iCs/>
          <w:color w:val="000000"/>
        </w:rPr>
        <w:t>competencias paralingüísticas </w:t>
      </w:r>
      <w:r w:rsidRPr="00A460D3">
        <w:rPr>
          <w:rFonts w:ascii="Calisto MT" w:hAnsi="Calisto MT"/>
          <w:color w:val="000000"/>
        </w:rPr>
        <w:t>remiten a los gestos los tonos de voz entre otras posibilidades.</w:t>
      </w:r>
    </w:p>
    <w:p w:rsidR="009B2A7F" w:rsidRPr="00A460D3" w:rsidRDefault="009B2A7F" w:rsidP="00A460D3">
      <w:pPr>
        <w:jc w:val="center"/>
        <w:rPr>
          <w:rFonts w:ascii="Calisto MT" w:hAnsi="Calisto MT"/>
          <w:color w:val="000000"/>
        </w:rPr>
      </w:pPr>
      <w:r w:rsidRPr="00A460D3">
        <w:rPr>
          <w:rFonts w:ascii="Calisto MT" w:hAnsi="Calisto MT"/>
          <w:color w:val="000000"/>
        </w:rPr>
        <w:t>Competencias culturales e ideológicas están estrechamente relacionadas con las competencias lingüísticas. Las determinaciones psi se vinculan con las variables psicológicas y psicoanalíticas que inciden en las operaciones de codificación y decodificación.</w:t>
      </w:r>
    </w:p>
    <w:p w:rsidR="009B2A7F" w:rsidRPr="00A460D3" w:rsidRDefault="009B2A7F" w:rsidP="005B0E1F">
      <w:pPr>
        <w:jc w:val="center"/>
        <w:rPr>
          <w:rFonts w:ascii="Calisto MT" w:hAnsi="Calisto MT"/>
          <w:color w:val="000000"/>
        </w:rPr>
      </w:pPr>
      <w:r w:rsidRPr="00A460D3">
        <w:rPr>
          <w:rFonts w:ascii="Calisto MT" w:hAnsi="Calisto MT"/>
          <w:color w:val="000000"/>
        </w:rPr>
        <w:t>Modelos de competencia lingüística: conjunto de conocimientos sobre su lengua que tienen los sujetos.</w:t>
      </w:r>
    </w:p>
    <w:p w:rsidR="009B2A7F" w:rsidRPr="00A460D3" w:rsidRDefault="009B2A7F" w:rsidP="00A460D3">
      <w:pPr>
        <w:jc w:val="center"/>
        <w:rPr>
          <w:rFonts w:ascii="Calisto MT" w:hAnsi="Calisto MT"/>
          <w:color w:val="C00000"/>
        </w:rPr>
      </w:pPr>
      <w:r w:rsidRPr="00BF33C4">
        <w:rPr>
          <w:rFonts w:ascii="Calisto MT" w:hAnsi="Calisto MT"/>
          <w:color w:val="C00000"/>
        </w:rPr>
        <w:t>SISTEMAS SEMIOLÓGICOS RELACIONES Y SIGNIFICANCIA</w:t>
      </w:r>
    </w:p>
    <w:p w:rsidR="009B2A7F" w:rsidRPr="002051F8" w:rsidRDefault="009B2A7F" w:rsidP="00A460D3">
      <w:pPr>
        <w:jc w:val="center"/>
        <w:rPr>
          <w:rFonts w:ascii="Calisto MT" w:hAnsi="Calisto MT"/>
          <w:color w:val="C00000"/>
        </w:rPr>
      </w:pPr>
      <w:r w:rsidRPr="002051F8">
        <w:rPr>
          <w:rFonts w:ascii="Calisto MT" w:hAnsi="Calisto MT"/>
          <w:color w:val="C00000"/>
        </w:rPr>
        <w:t>B</w:t>
      </w:r>
      <w:r w:rsidRPr="00A460D3">
        <w:rPr>
          <w:rFonts w:ascii="Calisto MT" w:hAnsi="Calisto MT"/>
          <w:color w:val="C00000"/>
        </w:rPr>
        <w:t>art</w:t>
      </w:r>
      <w:r w:rsidRPr="002051F8">
        <w:rPr>
          <w:rFonts w:ascii="Calisto MT" w:hAnsi="Calisto MT"/>
          <w:color w:val="C00000"/>
        </w:rPr>
        <w:t>h</w:t>
      </w:r>
      <w:r w:rsidRPr="00A460D3">
        <w:rPr>
          <w:rFonts w:ascii="Calisto MT" w:hAnsi="Calisto MT"/>
          <w:color w:val="C00000"/>
        </w:rPr>
        <w:t>es</w:t>
      </w:r>
    </w:p>
    <w:p w:rsidR="009B2A7F" w:rsidRDefault="009B2A7F" w:rsidP="00A460D3">
      <w:pPr>
        <w:jc w:val="center"/>
        <w:rPr>
          <w:rFonts w:ascii="Calisto MT" w:hAnsi="Calisto MT"/>
          <w:color w:val="000000"/>
        </w:rPr>
      </w:pPr>
      <w:r>
        <w:rPr>
          <w:rFonts w:ascii="Calisto MT" w:hAnsi="Calisto MT"/>
          <w:color w:val="000000"/>
        </w:rPr>
        <w:t>P</w:t>
      </w:r>
      <w:r w:rsidRPr="002051F8">
        <w:rPr>
          <w:rFonts w:ascii="Calisto MT" w:hAnsi="Calisto MT"/>
          <w:color w:val="000000"/>
        </w:rPr>
        <w:t>ara Barthes, la significancia se refiere a la relación dinámica entre los signos y su contexto cultural e histórico</w:t>
      </w:r>
      <w:r>
        <w:rPr>
          <w:rFonts w:ascii="Calisto MT" w:hAnsi="Calisto MT"/>
          <w:color w:val="000000"/>
        </w:rPr>
        <w:t>.</w:t>
      </w:r>
    </w:p>
    <w:p w:rsidR="009B2A7F" w:rsidRPr="00C63E11" w:rsidRDefault="009B2A7F" w:rsidP="00C63E11">
      <w:pPr>
        <w:jc w:val="center"/>
        <w:rPr>
          <w:rFonts w:ascii="Calisto MT" w:hAnsi="Calisto MT"/>
          <w:color w:val="000000"/>
        </w:rPr>
      </w:pPr>
      <w:r w:rsidRPr="00C63E11">
        <w:rPr>
          <w:rFonts w:ascii="Calisto MT" w:hAnsi="Calisto MT"/>
          <w:color w:val="000000"/>
        </w:rPr>
        <w:t>Los signos semiológicos no significan nunca de manera Autónoma ya que todo sistema semiológico se relaciona con el lenguaje, por esto el semiólogo siempre se enfrenta con el lenguaje.</w:t>
      </w:r>
    </w:p>
    <w:p w:rsidR="009B2A7F" w:rsidRDefault="009B2A7F" w:rsidP="005B0E1F">
      <w:pPr>
        <w:jc w:val="center"/>
        <w:rPr>
          <w:rFonts w:ascii="Calisto MT" w:hAnsi="Calisto MT"/>
          <w:color w:val="000000"/>
        </w:rPr>
      </w:pPr>
      <w:r w:rsidRPr="00C63E11">
        <w:rPr>
          <w:rFonts w:ascii="Calisto MT" w:hAnsi="Calisto MT"/>
          <w:color w:val="000000"/>
        </w:rPr>
        <w:t>La lingüística no es una parte de la semiología sino al revés, la semiología es parte de la lingüística.</w:t>
      </w:r>
      <w:r>
        <w:rPr>
          <w:rFonts w:ascii="Calisto MT" w:hAnsi="Calisto MT"/>
          <w:color w:val="000000"/>
        </w:rPr>
        <w:t xml:space="preserve"> </w:t>
      </w:r>
    </w:p>
    <w:p w:rsidR="009B2A7F" w:rsidRPr="00C63E11" w:rsidRDefault="009B2A7F" w:rsidP="005B0E1F">
      <w:pPr>
        <w:jc w:val="center"/>
        <w:rPr>
          <w:rFonts w:ascii="Calisto MT" w:hAnsi="Calisto MT"/>
          <w:b/>
          <w:bCs/>
          <w:color w:val="C00000"/>
        </w:rPr>
      </w:pPr>
      <w:r w:rsidRPr="00C63E11">
        <w:rPr>
          <w:rFonts w:ascii="Calisto MT" w:hAnsi="Calisto MT"/>
          <w:b/>
          <w:bCs/>
          <w:color w:val="C00000"/>
        </w:rPr>
        <w:t>Benveniste</w:t>
      </w:r>
    </w:p>
    <w:p w:rsidR="009B2A7F" w:rsidRPr="00C63E11" w:rsidRDefault="009B2A7F" w:rsidP="00C63E11">
      <w:pPr>
        <w:jc w:val="center"/>
        <w:rPr>
          <w:rFonts w:ascii="Calisto MT" w:hAnsi="Calisto MT"/>
          <w:color w:val="000000"/>
        </w:rPr>
      </w:pPr>
      <w:r w:rsidRPr="00C63E11">
        <w:rPr>
          <w:rFonts w:ascii="Calisto MT" w:hAnsi="Calisto MT"/>
          <w:color w:val="000000"/>
        </w:rPr>
        <w:t>un sistema semiológico se caracteriza por cuatro rasgos: su modo de operación, su dominio de validez, por la naturaleza y el número de sus signos y por su tipo de funcionamiento.</w:t>
      </w:r>
    </w:p>
    <w:p w:rsidR="009B2A7F" w:rsidRPr="00C63E11" w:rsidRDefault="009B2A7F" w:rsidP="00C63E11">
      <w:pPr>
        <w:jc w:val="center"/>
        <w:rPr>
          <w:rFonts w:ascii="Calisto MT" w:hAnsi="Calisto MT"/>
          <w:color w:val="000000"/>
        </w:rPr>
      </w:pPr>
      <w:r w:rsidRPr="00C63E11">
        <w:rPr>
          <w:rFonts w:ascii="Calisto MT" w:hAnsi="Calisto MT"/>
          <w:color w:val="000000"/>
        </w:rPr>
        <w:t>Modo de operación: manera en que el sistema actúa, especialmente el sentido al que se dirige (vista, oído, etcétera).</w:t>
      </w:r>
    </w:p>
    <w:p w:rsidR="009B2A7F" w:rsidRPr="00C63E11" w:rsidRDefault="009B2A7F" w:rsidP="00C63E11">
      <w:pPr>
        <w:jc w:val="center"/>
        <w:rPr>
          <w:rFonts w:ascii="Calisto MT" w:hAnsi="Calisto MT"/>
          <w:color w:val="000000"/>
        </w:rPr>
      </w:pPr>
      <w:r w:rsidRPr="00C63E11">
        <w:rPr>
          <w:rFonts w:ascii="Calisto MT" w:hAnsi="Calisto MT"/>
          <w:color w:val="000000"/>
        </w:rPr>
        <w:t>Dominio de validez: es aquel donde se impone el sistema y debe ser reconocido obedecido.</w:t>
      </w:r>
    </w:p>
    <w:p w:rsidR="009B2A7F" w:rsidRPr="00C63E11" w:rsidRDefault="009B2A7F" w:rsidP="00C63E11">
      <w:pPr>
        <w:jc w:val="center"/>
        <w:rPr>
          <w:rFonts w:ascii="Calisto MT" w:hAnsi="Calisto MT"/>
          <w:color w:val="000000"/>
        </w:rPr>
      </w:pPr>
      <w:r w:rsidRPr="00C63E11">
        <w:rPr>
          <w:rFonts w:ascii="Calisto MT" w:hAnsi="Calisto MT"/>
          <w:color w:val="000000"/>
        </w:rPr>
        <w:t>La naturaleza y el número de los signos: función de las condiciones mencionadas.</w:t>
      </w:r>
    </w:p>
    <w:p w:rsidR="009B2A7F" w:rsidRPr="00C63E11" w:rsidRDefault="009B2A7F" w:rsidP="00C63E11">
      <w:pPr>
        <w:jc w:val="center"/>
        <w:rPr>
          <w:rFonts w:ascii="Calisto MT" w:hAnsi="Calisto MT"/>
          <w:color w:val="000000"/>
        </w:rPr>
      </w:pPr>
      <w:r w:rsidRPr="00C63E11">
        <w:rPr>
          <w:rFonts w:ascii="Calisto MT" w:hAnsi="Calisto MT"/>
          <w:color w:val="000000"/>
        </w:rPr>
        <w:t>Tipo de funcionamiento: es la relación que une los signos y les otorga una función distintiva.</w:t>
      </w:r>
    </w:p>
    <w:p w:rsidR="009B2A7F" w:rsidRPr="00C63E11" w:rsidRDefault="009B2A7F" w:rsidP="00C63E11">
      <w:pPr>
        <w:jc w:val="center"/>
        <w:rPr>
          <w:rFonts w:ascii="Calisto MT" w:hAnsi="Calisto MT"/>
          <w:color w:val="000000"/>
        </w:rPr>
      </w:pPr>
      <w:r w:rsidRPr="00C63E11">
        <w:rPr>
          <w:rFonts w:ascii="Calisto MT" w:hAnsi="Calisto MT"/>
          <w:color w:val="000000"/>
        </w:rPr>
        <w:t>Tanto modo de operación como dominio de validez son condiciones externas del sistema</w:t>
      </w:r>
    </w:p>
    <w:p w:rsidR="009B2A7F" w:rsidRPr="00C63E11" w:rsidRDefault="009B2A7F" w:rsidP="00C63E11">
      <w:pPr>
        <w:jc w:val="center"/>
        <w:rPr>
          <w:rFonts w:ascii="Calisto MT" w:hAnsi="Calisto MT"/>
          <w:color w:val="000000"/>
        </w:rPr>
      </w:pPr>
      <w:r w:rsidRPr="00C63E11">
        <w:rPr>
          <w:rFonts w:ascii="Calisto MT" w:hAnsi="Calisto MT"/>
          <w:color w:val="000000"/>
        </w:rPr>
        <w:t>Tipo de funcionamiento y naturaleza y número de los signos son condiciones internas, relativas a los signos y a su tipo de funcionamiento.</w:t>
      </w:r>
    </w:p>
    <w:p w:rsidR="009B2A7F" w:rsidRPr="00C63E11" w:rsidRDefault="009B2A7F" w:rsidP="00C63E11">
      <w:pPr>
        <w:jc w:val="center"/>
        <w:rPr>
          <w:rFonts w:ascii="Calisto MT" w:hAnsi="Calisto MT"/>
          <w:color w:val="000000"/>
        </w:rPr>
      </w:pPr>
      <w:r w:rsidRPr="00C63E11">
        <w:rPr>
          <w:rFonts w:ascii="Calisto MT" w:hAnsi="Calisto MT"/>
          <w:color w:val="000000"/>
        </w:rPr>
        <w:t>De todo esto salen dos principios.</w:t>
      </w:r>
    </w:p>
    <w:p w:rsidR="009B2A7F" w:rsidRPr="00C63E11" w:rsidRDefault="009B2A7F" w:rsidP="00C63E11">
      <w:pPr>
        <w:jc w:val="center"/>
        <w:rPr>
          <w:rFonts w:ascii="Calisto MT" w:hAnsi="Calisto MT"/>
          <w:color w:val="000000"/>
        </w:rPr>
      </w:pPr>
      <w:r w:rsidRPr="00C63E11">
        <w:rPr>
          <w:rFonts w:ascii="Calisto MT" w:hAnsi="Calisto MT"/>
          <w:color w:val="000000"/>
        </w:rPr>
        <w:t>1° principio de no redundancia entre sistemas:  no puede decirse la misma cosa mediante dos sistemas de fundamento diferentes.</w:t>
      </w:r>
    </w:p>
    <w:p w:rsidR="009B2A7F" w:rsidRPr="00C63E11" w:rsidRDefault="009B2A7F" w:rsidP="00C63E11">
      <w:pPr>
        <w:jc w:val="center"/>
        <w:rPr>
          <w:rFonts w:ascii="Calisto MT" w:hAnsi="Calisto MT"/>
          <w:color w:val="000000"/>
        </w:rPr>
      </w:pPr>
      <w:r w:rsidRPr="00C63E11">
        <w:rPr>
          <w:rFonts w:ascii="Calisto MT" w:hAnsi="Calisto MT"/>
          <w:color w:val="000000"/>
        </w:rPr>
        <w:t>2° dos sistemas pueden tener un mismo signo en común sin que resulte sinonimia ni redundancia:  el valor de un signo se define solamente dentro del sistema que lo Integra, no existen signos transistemáticos.</w:t>
      </w:r>
    </w:p>
    <w:p w:rsidR="009B2A7F" w:rsidRDefault="009B2A7F" w:rsidP="00D40D99">
      <w:pPr>
        <w:jc w:val="center"/>
        <w:rPr>
          <w:rFonts w:ascii="Calisto MT" w:hAnsi="Calisto MT"/>
          <w:color w:val="000000"/>
        </w:rPr>
      </w:pPr>
      <w:r w:rsidRPr="00C63E11">
        <w:rPr>
          <w:rFonts w:ascii="Calisto MT" w:hAnsi="Calisto MT"/>
          <w:color w:val="000000"/>
        </w:rPr>
        <w:t>Un sistema semiótico puede ser interpretado por sí mismo o puede necesitar recibir su interpretación de otro sistema, de acá salen el sistema interpretante y el sistema interpretado.</w:t>
      </w:r>
    </w:p>
    <w:p w:rsidR="009B2A7F" w:rsidRDefault="009B2A7F" w:rsidP="00D40D99">
      <w:pPr>
        <w:jc w:val="center"/>
        <w:rPr>
          <w:rFonts w:ascii="Calisto MT" w:hAnsi="Calisto MT"/>
          <w:b/>
          <w:bCs/>
          <w:color w:val="C00000"/>
        </w:rPr>
      </w:pPr>
      <w:r>
        <w:rPr>
          <w:rFonts w:ascii="Calisto MT" w:hAnsi="Calisto MT"/>
          <w:b/>
          <w:bCs/>
          <w:color w:val="C00000"/>
        </w:rPr>
        <w:t>EL APARATO FORMAL DE LA COMUNICACIÓN</w:t>
      </w:r>
    </w:p>
    <w:p w:rsidR="009B2A7F" w:rsidRPr="003663D2" w:rsidRDefault="009B2A7F" w:rsidP="003663D2">
      <w:pPr>
        <w:jc w:val="center"/>
        <w:rPr>
          <w:rFonts w:ascii="Calisto MT" w:hAnsi="Calisto MT"/>
        </w:rPr>
      </w:pPr>
      <w:r w:rsidRPr="003663D2">
        <w:rPr>
          <w:rFonts w:ascii="Calisto MT" w:hAnsi="Calisto MT"/>
        </w:rPr>
        <w:t>El enunciado es el producto del proceso de la enunciación.</w:t>
      </w:r>
    </w:p>
    <w:p w:rsidR="009B2A7F" w:rsidRPr="003663D2" w:rsidRDefault="009B2A7F" w:rsidP="003663D2">
      <w:pPr>
        <w:jc w:val="center"/>
        <w:rPr>
          <w:rFonts w:ascii="Calisto MT" w:hAnsi="Calisto MT"/>
        </w:rPr>
      </w:pPr>
      <w:r w:rsidRPr="003663D2">
        <w:rPr>
          <w:rFonts w:ascii="Calisto MT" w:hAnsi="Calisto MT"/>
        </w:rPr>
        <w:t>La enunciación puede definirse como un acto de apropiación individual del sistema (este sistema es la lengua).</w:t>
      </w:r>
    </w:p>
    <w:p w:rsidR="009B2A7F" w:rsidRPr="003663D2" w:rsidRDefault="009B2A7F" w:rsidP="003663D2">
      <w:pPr>
        <w:jc w:val="center"/>
        <w:rPr>
          <w:rFonts w:ascii="Calisto MT" w:hAnsi="Calisto MT"/>
        </w:rPr>
      </w:pPr>
      <w:r w:rsidRPr="003663D2">
        <w:rPr>
          <w:rFonts w:ascii="Calisto MT" w:hAnsi="Calisto MT"/>
        </w:rPr>
        <w:t>Locución = emisión / Alocución = receptor</w:t>
      </w:r>
    </w:p>
    <w:p w:rsidR="009B2A7F" w:rsidRPr="003663D2" w:rsidRDefault="009B2A7F" w:rsidP="003663D2">
      <w:pPr>
        <w:jc w:val="center"/>
        <w:rPr>
          <w:rFonts w:ascii="Calisto MT" w:hAnsi="Calisto MT"/>
        </w:rPr>
      </w:pPr>
      <w:r w:rsidRPr="003663D2">
        <w:rPr>
          <w:rFonts w:ascii="Calisto MT" w:hAnsi="Calisto MT"/>
        </w:rPr>
        <w:t>El locutor a través de la enunciación se refiere al mundo por medio del discurso, teniendo en cuenta esto la referencia siempre es parte de la enunciación.</w:t>
      </w:r>
    </w:p>
    <w:p w:rsidR="009B2A7F" w:rsidRPr="003663D2" w:rsidRDefault="009B2A7F" w:rsidP="003663D2">
      <w:pPr>
        <w:jc w:val="center"/>
        <w:rPr>
          <w:rFonts w:ascii="Calisto MT" w:hAnsi="Calisto MT"/>
        </w:rPr>
      </w:pPr>
      <w:r w:rsidRPr="003663D2">
        <w:rPr>
          <w:rFonts w:ascii="Calisto MT" w:hAnsi="Calisto MT"/>
        </w:rPr>
        <w:t>En cada discurso hay un centro de referencia, esto se manifiesta mayormente a través de los deícticos, Qué son los que ponen al enunciador en relación constante con su enunciación.</w:t>
      </w:r>
    </w:p>
    <w:p w:rsidR="009B2A7F" w:rsidRPr="003663D2" w:rsidRDefault="009B2A7F" w:rsidP="003663D2">
      <w:pPr>
        <w:jc w:val="center"/>
        <w:rPr>
          <w:rFonts w:ascii="Calisto MT" w:hAnsi="Calisto MT"/>
        </w:rPr>
      </w:pPr>
      <w:r w:rsidRPr="003663D2">
        <w:rPr>
          <w:rFonts w:ascii="Calisto MT" w:hAnsi="Calisto MT"/>
        </w:rPr>
        <w:t>Deícticos: pronombres personales, adverbios, pronombres plurales verbos como ir y venir, y los tiempos verbales en general.</w:t>
      </w:r>
    </w:p>
    <w:p w:rsidR="009B2A7F" w:rsidRPr="003663D2" w:rsidRDefault="009B2A7F" w:rsidP="003663D2">
      <w:pPr>
        <w:jc w:val="center"/>
        <w:rPr>
          <w:rFonts w:ascii="Calisto MT" w:hAnsi="Calisto MT"/>
        </w:rPr>
      </w:pPr>
      <w:r w:rsidRPr="003663D2">
        <w:rPr>
          <w:rFonts w:ascii="Calisto MT" w:hAnsi="Calisto MT"/>
        </w:rPr>
        <w:t>subjetivemas: adjetivos / sustantivos que sirven para evaluar y calificar, emitir juicios de valor.</w:t>
      </w:r>
    </w:p>
    <w:p w:rsidR="009B2A7F" w:rsidRPr="003663D2" w:rsidRDefault="009B2A7F" w:rsidP="003663D2">
      <w:pPr>
        <w:jc w:val="center"/>
        <w:rPr>
          <w:rFonts w:ascii="Calisto MT" w:hAnsi="Calisto MT"/>
        </w:rPr>
      </w:pPr>
      <w:r w:rsidRPr="003663D2">
        <w:rPr>
          <w:rFonts w:ascii="Calisto MT" w:hAnsi="Calisto MT"/>
        </w:rPr>
        <w:t>La enunciación se dispersa en dos direcciones: deictización (hacia el interior del enunciado) y modalización (se orienta a partir de una comunidad enunciativa).</w:t>
      </w:r>
    </w:p>
    <w:p w:rsidR="009B2A7F" w:rsidRPr="003663D2" w:rsidRDefault="009B2A7F" w:rsidP="003663D2">
      <w:pPr>
        <w:jc w:val="center"/>
        <w:rPr>
          <w:rFonts w:ascii="Calisto MT" w:hAnsi="Calisto MT"/>
        </w:rPr>
      </w:pPr>
      <w:r w:rsidRPr="003663D2">
        <w:rPr>
          <w:rFonts w:ascii="Calisto MT" w:hAnsi="Calisto MT"/>
        </w:rPr>
        <w:t>Modalidad de enunciado ≠ modalidad de mensaje</w:t>
      </w:r>
    </w:p>
    <w:p w:rsidR="009B2A7F" w:rsidRPr="003663D2" w:rsidRDefault="009B2A7F" w:rsidP="003663D2">
      <w:pPr>
        <w:jc w:val="center"/>
        <w:rPr>
          <w:rFonts w:ascii="Calisto MT" w:hAnsi="Calisto MT"/>
        </w:rPr>
      </w:pPr>
      <w:r w:rsidRPr="003663D2">
        <w:rPr>
          <w:rFonts w:ascii="Calisto MT" w:hAnsi="Calisto MT"/>
        </w:rPr>
        <w:t>modalidad de enunciado: forma en que se presenta el contenido con relación a veracidad o falsedad.</w:t>
      </w:r>
    </w:p>
    <w:p w:rsidR="009B2A7F" w:rsidRPr="003663D2" w:rsidRDefault="009B2A7F" w:rsidP="003663D2">
      <w:pPr>
        <w:jc w:val="center"/>
        <w:rPr>
          <w:rFonts w:ascii="Calisto MT" w:hAnsi="Calisto MT"/>
        </w:rPr>
      </w:pPr>
      <w:r w:rsidRPr="003663D2">
        <w:rPr>
          <w:rFonts w:ascii="Calisto MT" w:hAnsi="Calisto MT"/>
        </w:rPr>
        <w:t>Modalidad de mensaje: enunciado enfocado desde el. De vista de su organización como mensaje.</w:t>
      </w:r>
    </w:p>
    <w:p w:rsidR="009B2A7F" w:rsidRPr="003663D2" w:rsidRDefault="009B2A7F" w:rsidP="003663D2">
      <w:pPr>
        <w:jc w:val="center"/>
        <w:rPr>
          <w:rFonts w:ascii="Calisto MT" w:hAnsi="Calisto MT"/>
        </w:rPr>
      </w:pPr>
      <w:r w:rsidRPr="003663D2">
        <w:rPr>
          <w:rFonts w:ascii="Calisto MT" w:hAnsi="Calisto MT"/>
        </w:rPr>
        <w:t>Polifonía e intertextualidad</w:t>
      </w:r>
    </w:p>
    <w:p w:rsidR="009B2A7F" w:rsidRPr="003663D2" w:rsidRDefault="009B2A7F" w:rsidP="003663D2">
      <w:pPr>
        <w:jc w:val="center"/>
        <w:rPr>
          <w:rFonts w:ascii="Calisto MT" w:hAnsi="Calisto MT"/>
        </w:rPr>
      </w:pPr>
      <w:r w:rsidRPr="008E000F">
        <w:rPr>
          <w:rFonts w:ascii="Calisto MT" w:hAnsi="Calisto MT"/>
          <w:color w:val="FF3300"/>
        </w:rPr>
        <w:t>polifonía</w:t>
      </w:r>
      <w:r w:rsidRPr="003663D2">
        <w:rPr>
          <w:rFonts w:ascii="Calisto MT" w:hAnsi="Calisto MT"/>
        </w:rPr>
        <w:t xml:space="preserve"> = tomar la voz de otros para identificarse con ella o alejarse, implica la interacción de varias voces dentro de una secuencia discursiva.</w:t>
      </w:r>
    </w:p>
    <w:p w:rsidR="009B2A7F" w:rsidRPr="003663D2" w:rsidRDefault="009B2A7F" w:rsidP="003663D2">
      <w:pPr>
        <w:jc w:val="center"/>
        <w:rPr>
          <w:rFonts w:ascii="Calisto MT" w:hAnsi="Calisto MT"/>
        </w:rPr>
      </w:pPr>
      <w:r w:rsidRPr="00A614F6">
        <w:rPr>
          <w:rFonts w:ascii="Calisto MT" w:hAnsi="Calisto MT"/>
          <w:color w:val="FF3300"/>
        </w:rPr>
        <w:t>Transtextualidad</w:t>
      </w:r>
      <w:r w:rsidRPr="003663D2">
        <w:rPr>
          <w:rFonts w:ascii="Calisto MT" w:hAnsi="Calisto MT"/>
        </w:rPr>
        <w:t xml:space="preserve"> = relaciones implícitas o explícitas entre los textos.</w:t>
      </w:r>
    </w:p>
    <w:p w:rsidR="009B2A7F" w:rsidRPr="003663D2" w:rsidRDefault="009B2A7F" w:rsidP="003663D2">
      <w:pPr>
        <w:jc w:val="center"/>
        <w:rPr>
          <w:rFonts w:ascii="Calisto MT" w:hAnsi="Calisto MT"/>
        </w:rPr>
      </w:pPr>
      <w:r w:rsidRPr="003663D2">
        <w:rPr>
          <w:rFonts w:ascii="Calisto MT" w:hAnsi="Calisto MT"/>
        </w:rPr>
        <w:t>Los cinco tipos de relaciones transtextuales:</w:t>
      </w:r>
    </w:p>
    <w:p w:rsidR="009B2A7F" w:rsidRPr="003663D2" w:rsidRDefault="009B2A7F" w:rsidP="003663D2">
      <w:pPr>
        <w:jc w:val="center"/>
        <w:rPr>
          <w:rFonts w:ascii="Calisto MT" w:hAnsi="Calisto MT"/>
        </w:rPr>
      </w:pPr>
      <w:r w:rsidRPr="00A614F6">
        <w:rPr>
          <w:rFonts w:ascii="Calisto MT" w:hAnsi="Calisto MT"/>
          <w:color w:val="FF3300"/>
        </w:rPr>
        <w:t xml:space="preserve">Intertextualidad </w:t>
      </w:r>
      <w:r w:rsidRPr="003663D2">
        <w:rPr>
          <w:rFonts w:ascii="Calisto MT" w:hAnsi="Calisto MT"/>
        </w:rPr>
        <w:t>= relación que se establece entre dos textos a partir de la inclusión de uno en otro en forma de cita.</w:t>
      </w:r>
    </w:p>
    <w:p w:rsidR="009B2A7F" w:rsidRPr="003663D2" w:rsidRDefault="009B2A7F" w:rsidP="003663D2">
      <w:pPr>
        <w:jc w:val="center"/>
        <w:rPr>
          <w:rFonts w:ascii="Calisto MT" w:hAnsi="Calisto MT"/>
        </w:rPr>
      </w:pPr>
      <w:r w:rsidRPr="00A614F6">
        <w:rPr>
          <w:rFonts w:ascii="Calisto MT" w:hAnsi="Calisto MT"/>
          <w:color w:val="FF3300"/>
        </w:rPr>
        <w:t>Paratextualidad</w:t>
      </w:r>
      <w:r w:rsidRPr="003663D2">
        <w:rPr>
          <w:rFonts w:ascii="Calisto MT" w:hAnsi="Calisto MT"/>
        </w:rPr>
        <w:t xml:space="preserve"> = relación del texto con su paratexto (por ejemplo, títulos, subtítulos, notas al pie, etcétera)</w:t>
      </w:r>
    </w:p>
    <w:p w:rsidR="009B2A7F" w:rsidRPr="003663D2" w:rsidRDefault="009B2A7F" w:rsidP="003663D2">
      <w:pPr>
        <w:jc w:val="center"/>
        <w:rPr>
          <w:rFonts w:ascii="Calisto MT" w:hAnsi="Calisto MT"/>
        </w:rPr>
      </w:pPr>
      <w:r w:rsidRPr="00A614F6">
        <w:rPr>
          <w:rFonts w:ascii="Calisto MT" w:hAnsi="Calisto MT"/>
          <w:color w:val="FF3300"/>
        </w:rPr>
        <w:t>Metatextualidad</w:t>
      </w:r>
      <w:r w:rsidRPr="003663D2">
        <w:rPr>
          <w:rFonts w:ascii="Calisto MT" w:hAnsi="Calisto MT"/>
        </w:rPr>
        <w:t xml:space="preserve"> = relación de comentario que un texto mantiene con otro (por ejemplo, crítica literaria)</w:t>
      </w:r>
    </w:p>
    <w:p w:rsidR="009B2A7F" w:rsidRPr="003663D2" w:rsidRDefault="009B2A7F" w:rsidP="003663D2">
      <w:pPr>
        <w:jc w:val="center"/>
        <w:rPr>
          <w:rFonts w:ascii="Calisto MT" w:hAnsi="Calisto MT"/>
        </w:rPr>
      </w:pPr>
      <w:r w:rsidRPr="00A614F6">
        <w:rPr>
          <w:rFonts w:ascii="Calisto MT" w:hAnsi="Calisto MT"/>
          <w:color w:val="FF3300"/>
        </w:rPr>
        <w:t>Hipertextualidad</w:t>
      </w:r>
      <w:r w:rsidRPr="003663D2">
        <w:rPr>
          <w:rFonts w:ascii="Calisto MT" w:hAnsi="Calisto MT"/>
        </w:rPr>
        <w:t xml:space="preserve"> = relación de un texto con otro del cual deriva por transformación (por ejemplo, parodias, fábulas, traducciones, etc</w:t>
      </w:r>
      <w:r>
        <w:rPr>
          <w:rFonts w:ascii="Calisto MT" w:hAnsi="Calisto MT"/>
        </w:rPr>
        <w:t>étera</w:t>
      </w:r>
      <w:r w:rsidRPr="003663D2">
        <w:rPr>
          <w:rFonts w:ascii="Calisto MT" w:hAnsi="Calisto MT"/>
        </w:rPr>
        <w:t>)</w:t>
      </w:r>
    </w:p>
    <w:p w:rsidR="009B2A7F" w:rsidRPr="003663D2" w:rsidRDefault="009B2A7F" w:rsidP="003663D2">
      <w:pPr>
        <w:jc w:val="center"/>
        <w:rPr>
          <w:rFonts w:ascii="Calisto MT" w:hAnsi="Calisto MT"/>
        </w:rPr>
      </w:pPr>
      <w:r w:rsidRPr="00A614F6">
        <w:rPr>
          <w:rFonts w:ascii="Calisto MT" w:hAnsi="Calisto MT"/>
          <w:color w:val="FF3300"/>
        </w:rPr>
        <w:t>Arquitextualidad</w:t>
      </w:r>
      <w:r w:rsidRPr="003663D2">
        <w:rPr>
          <w:rFonts w:ascii="Calisto MT" w:hAnsi="Calisto MT"/>
        </w:rPr>
        <w:t xml:space="preserve"> = relación del texto con las categorías generales a las que pertenece (por ejemplo, modo de enunciación, género, etcétera)</w:t>
      </w:r>
    </w:p>
    <w:p w:rsidR="009B2A7F" w:rsidRDefault="009B2A7F" w:rsidP="003663D2">
      <w:pPr>
        <w:jc w:val="center"/>
        <w:rPr>
          <w:rFonts w:ascii="Calisto MT" w:hAnsi="Calisto MT"/>
        </w:rPr>
      </w:pPr>
      <w:r>
        <w:rPr>
          <w:rFonts w:ascii="Calisto MT" w:hAnsi="Calisto MT"/>
        </w:rPr>
        <w:t>EL DISCURSO REFERIDO</w:t>
      </w:r>
    </w:p>
    <w:p w:rsidR="009B2A7F" w:rsidRPr="00FF5E1C" w:rsidRDefault="009B2A7F" w:rsidP="00FF5E1C">
      <w:pPr>
        <w:jc w:val="center"/>
        <w:rPr>
          <w:rFonts w:ascii="Calisto MT" w:hAnsi="Calisto MT"/>
        </w:rPr>
      </w:pPr>
      <w:r w:rsidRPr="00FF5E1C">
        <w:rPr>
          <w:rFonts w:ascii="Calisto MT" w:hAnsi="Calisto MT"/>
        </w:rPr>
        <w:t>Mecanismo por el cual un enunciador incorpora a su propio discurso el discurso producido por otros. Este puede ser directo o indirecto.</w:t>
      </w:r>
    </w:p>
    <w:p w:rsidR="009B2A7F" w:rsidRPr="00FF5E1C" w:rsidRDefault="009B2A7F" w:rsidP="00FF5E1C">
      <w:pPr>
        <w:jc w:val="center"/>
        <w:rPr>
          <w:rFonts w:ascii="Calisto MT" w:hAnsi="Calisto MT"/>
        </w:rPr>
      </w:pPr>
      <w:r w:rsidRPr="00FF5E1C">
        <w:rPr>
          <w:rFonts w:ascii="Calisto MT" w:hAnsi="Calisto MT"/>
        </w:rPr>
        <w:t>En el caso del discurso referido directo el límite entre el texto citado y el citante es claro.</w:t>
      </w:r>
    </w:p>
    <w:p w:rsidR="009B2A7F" w:rsidRPr="00FF5E1C" w:rsidRDefault="009B2A7F" w:rsidP="00FF5E1C">
      <w:pPr>
        <w:jc w:val="center"/>
        <w:rPr>
          <w:rFonts w:ascii="Calisto MT" w:hAnsi="Calisto MT"/>
        </w:rPr>
      </w:pPr>
      <w:r w:rsidRPr="00FF5E1C">
        <w:rPr>
          <w:rFonts w:ascii="Calisto MT" w:hAnsi="Calisto MT"/>
        </w:rPr>
        <w:t>En el caso del discurso referido indirecto el límite entre el discurso citado y el discurso citante ya no es tan nítida y se subordina al discurso citante</w:t>
      </w:r>
    </w:p>
    <w:p w:rsidR="009B2A7F" w:rsidRPr="00FF5E1C" w:rsidRDefault="009B2A7F" w:rsidP="00FF5E1C">
      <w:pPr>
        <w:jc w:val="center"/>
        <w:rPr>
          <w:rFonts w:ascii="Calisto MT" w:hAnsi="Calisto MT"/>
        </w:rPr>
      </w:pPr>
      <w:r w:rsidRPr="00FF5E1C">
        <w:rPr>
          <w:rFonts w:ascii="Calisto MT" w:hAnsi="Calisto MT"/>
        </w:rPr>
        <w:t>el discurso referido es el discurso dentro del discurso, el enunciado dentro del enunciado.</w:t>
      </w:r>
    </w:p>
    <w:p w:rsidR="009B2A7F" w:rsidRPr="00D40D99" w:rsidRDefault="009B2A7F" w:rsidP="00856CFE">
      <w:pPr>
        <w:jc w:val="center"/>
        <w:rPr>
          <w:rFonts w:ascii="Calisto MT" w:hAnsi="Calisto MT"/>
        </w:rPr>
      </w:pPr>
      <w:r w:rsidRPr="00FF5E1C">
        <w:rPr>
          <w:rFonts w:ascii="Calisto MT" w:hAnsi="Calisto MT"/>
        </w:rPr>
        <w:t>En síntesis, las citas, sean directas o indirectas, incorporan intencionalmente la voz del otro en un enunciado, ya sea para mostrar adhesión, distancia, tomarla como sustento de un argumento o para manipularla en contra de un adversario.</w:t>
      </w:r>
    </w:p>
    <w:p w:rsidR="009B2A7F" w:rsidRDefault="009B2A7F" w:rsidP="00182CBF">
      <w:pPr>
        <w:jc w:val="center"/>
        <w:rPr>
          <w:rFonts w:ascii="Calisto MT" w:hAnsi="Calisto MT"/>
          <w:b/>
          <w:bCs/>
          <w:color w:val="C00000"/>
        </w:rPr>
      </w:pPr>
      <w:r w:rsidRPr="005E45D5">
        <w:rPr>
          <w:rFonts w:ascii="Calisto MT" w:hAnsi="Calisto MT"/>
          <w:b/>
          <w:bCs/>
          <w:color w:val="C00000"/>
        </w:rPr>
        <w:t xml:space="preserve">LA PRAGMÁTICA LINGÜÍSTICA </w:t>
      </w:r>
    </w:p>
    <w:p w:rsidR="009B2A7F" w:rsidRPr="007C1423" w:rsidRDefault="009B2A7F" w:rsidP="007C1423">
      <w:pPr>
        <w:jc w:val="center"/>
        <w:rPr>
          <w:rFonts w:ascii="Calisto MT" w:hAnsi="Calisto MT"/>
        </w:rPr>
      </w:pPr>
      <w:r w:rsidRPr="007C1423">
        <w:rPr>
          <w:rFonts w:ascii="Calisto MT" w:hAnsi="Calisto MT"/>
        </w:rPr>
        <w:t>Corriente de estudios que enfoca el estudio del lenguaje desde el punto de vista de sus usos en la comunicación ordinaria.</w:t>
      </w:r>
    </w:p>
    <w:p w:rsidR="009B2A7F" w:rsidRPr="007C1423" w:rsidRDefault="009B2A7F" w:rsidP="007C1423">
      <w:pPr>
        <w:jc w:val="center"/>
        <w:rPr>
          <w:rFonts w:ascii="Calisto MT" w:hAnsi="Calisto MT"/>
        </w:rPr>
      </w:pPr>
      <w:r w:rsidRPr="007C1423">
        <w:rPr>
          <w:rFonts w:ascii="Calisto MT" w:hAnsi="Calisto MT"/>
        </w:rPr>
        <w:t>La realidad puede someterse a un reducido número de principios y conceptos esenciales.</w:t>
      </w:r>
    </w:p>
    <w:p w:rsidR="009B2A7F" w:rsidRPr="007C1423" w:rsidRDefault="009B2A7F" w:rsidP="007C1423">
      <w:pPr>
        <w:jc w:val="center"/>
        <w:rPr>
          <w:rFonts w:ascii="Calisto MT" w:hAnsi="Calisto MT"/>
          <w:b/>
          <w:bCs/>
          <w:u w:val="single"/>
        </w:rPr>
      </w:pPr>
      <w:r w:rsidRPr="007C1423">
        <w:rPr>
          <w:rFonts w:ascii="Calisto MT" w:hAnsi="Calisto MT"/>
          <w:b/>
          <w:bCs/>
          <w:u w:val="single"/>
        </w:rPr>
        <w:t xml:space="preserve">Wittgenstein </w:t>
      </w:r>
      <w:r w:rsidRPr="00A720F1">
        <w:rPr>
          <w:rFonts w:ascii="Calisto MT" w:hAnsi="Calisto MT"/>
          <w:b/>
          <w:bCs/>
          <w:u w:val="single"/>
        </w:rPr>
        <w:t>- juegos</w:t>
      </w:r>
      <w:r w:rsidRPr="007C1423">
        <w:rPr>
          <w:rFonts w:ascii="Calisto MT" w:hAnsi="Calisto MT"/>
          <w:b/>
          <w:bCs/>
          <w:u w:val="single"/>
        </w:rPr>
        <w:t xml:space="preserve"> de lenguaje</w:t>
      </w:r>
    </w:p>
    <w:p w:rsidR="009B2A7F" w:rsidRPr="007C1423" w:rsidRDefault="009B2A7F" w:rsidP="007C1423">
      <w:pPr>
        <w:jc w:val="center"/>
        <w:rPr>
          <w:rFonts w:ascii="Calisto MT" w:hAnsi="Calisto MT"/>
        </w:rPr>
      </w:pPr>
      <w:r w:rsidRPr="007C1423">
        <w:rPr>
          <w:rFonts w:ascii="Calisto MT" w:hAnsi="Calisto MT"/>
        </w:rPr>
        <w:t>dos periodos de pensamiento</w:t>
      </w:r>
    </w:p>
    <w:p w:rsidR="009B2A7F" w:rsidRPr="007C1423" w:rsidRDefault="009B2A7F" w:rsidP="007C1423">
      <w:pPr>
        <w:jc w:val="center"/>
        <w:rPr>
          <w:rFonts w:ascii="Calisto MT" w:hAnsi="Calisto MT"/>
        </w:rPr>
      </w:pPr>
      <w:r w:rsidRPr="007C1423">
        <w:rPr>
          <w:rFonts w:ascii="Calisto MT" w:hAnsi="Calisto MT"/>
        </w:rPr>
        <w:t>1° quiso elaborar una doctrina objetiva del lenguaje descriptivo del mundo sin tener en cuenta la intencionalidad subjetiva del lenguaje ordinario.</w:t>
      </w:r>
    </w:p>
    <w:p w:rsidR="009B2A7F" w:rsidRPr="007C1423" w:rsidRDefault="009B2A7F" w:rsidP="007C1423">
      <w:pPr>
        <w:jc w:val="center"/>
        <w:rPr>
          <w:rFonts w:ascii="Calisto MT" w:hAnsi="Calisto MT"/>
        </w:rPr>
      </w:pPr>
      <w:r w:rsidRPr="007C1423">
        <w:rPr>
          <w:rFonts w:ascii="Calisto MT" w:hAnsi="Calisto MT"/>
        </w:rPr>
        <w:t>2° reconoce que el conocimiento del mundo no solo proviene de un lenguaje lógico matemático, sino también del lenguaje ordinario que posee sus propias reglas y cuya circulación depende del consenso comunitario.</w:t>
      </w:r>
    </w:p>
    <w:p w:rsidR="009B2A7F" w:rsidRPr="000064D0" w:rsidRDefault="009B2A7F" w:rsidP="000064D0">
      <w:pPr>
        <w:jc w:val="center"/>
        <w:rPr>
          <w:rFonts w:ascii="Calisto MT" w:hAnsi="Calisto MT"/>
        </w:rPr>
      </w:pPr>
      <w:r w:rsidRPr="000064D0">
        <w:rPr>
          <w:rFonts w:ascii="Calisto MT" w:hAnsi="Calisto MT"/>
        </w:rPr>
        <w:t>El significado de una palabra es su uso en el lenguaje.</w:t>
      </w:r>
    </w:p>
    <w:p w:rsidR="009B2A7F" w:rsidRPr="000064D0" w:rsidRDefault="009B2A7F" w:rsidP="000064D0">
      <w:pPr>
        <w:jc w:val="center"/>
        <w:rPr>
          <w:rFonts w:ascii="Calisto MT" w:hAnsi="Calisto MT"/>
        </w:rPr>
      </w:pPr>
      <w:r w:rsidRPr="000064D0">
        <w:rPr>
          <w:rFonts w:ascii="Calisto MT" w:hAnsi="Calisto MT"/>
        </w:rPr>
        <w:t>El sentido de un término depende de su ubicación dentro de cada juego lingüístico, no solo de la noción formal de las palabras.</w:t>
      </w:r>
    </w:p>
    <w:p w:rsidR="009B2A7F" w:rsidRPr="000064D0" w:rsidRDefault="009B2A7F" w:rsidP="000064D0">
      <w:pPr>
        <w:jc w:val="center"/>
        <w:rPr>
          <w:rFonts w:ascii="Calisto MT" w:hAnsi="Calisto MT"/>
        </w:rPr>
      </w:pPr>
      <w:r w:rsidRPr="000064D0">
        <w:rPr>
          <w:rFonts w:ascii="Calisto MT" w:hAnsi="Calisto MT"/>
        </w:rPr>
        <w:t>Wittgenstein llama juego de lenguaje al todo formado por el lenguaje y las acciones con las que está entretejido.</w:t>
      </w:r>
    </w:p>
    <w:p w:rsidR="009B2A7F" w:rsidRPr="000064D0" w:rsidRDefault="009B2A7F" w:rsidP="000064D0">
      <w:pPr>
        <w:jc w:val="center"/>
        <w:rPr>
          <w:rFonts w:ascii="Calisto MT" w:hAnsi="Calisto MT"/>
        </w:rPr>
      </w:pPr>
      <w:r w:rsidRPr="000064D0">
        <w:rPr>
          <w:rFonts w:ascii="Calisto MT" w:hAnsi="Calisto MT"/>
        </w:rPr>
        <w:t>Entender una palabra entonces significa entender cómo funciona en las diversas circunstancias en las que se utiliza.</w:t>
      </w:r>
    </w:p>
    <w:p w:rsidR="009B2A7F" w:rsidRPr="000064D0" w:rsidRDefault="009B2A7F" w:rsidP="000064D0">
      <w:pPr>
        <w:jc w:val="center"/>
        <w:rPr>
          <w:rFonts w:ascii="Calisto MT" w:hAnsi="Calisto MT"/>
        </w:rPr>
      </w:pPr>
      <w:r w:rsidRPr="000064D0">
        <w:rPr>
          <w:rFonts w:ascii="Calisto MT" w:hAnsi="Calisto MT"/>
        </w:rPr>
        <w:t>LOS ACTOS DE HABLA</w:t>
      </w:r>
    </w:p>
    <w:p w:rsidR="009B2A7F" w:rsidRPr="000064D0" w:rsidRDefault="009B2A7F" w:rsidP="000064D0">
      <w:pPr>
        <w:jc w:val="center"/>
        <w:rPr>
          <w:rFonts w:ascii="Calisto MT" w:hAnsi="Calisto MT"/>
        </w:rPr>
      </w:pPr>
      <w:r w:rsidRPr="000064D0">
        <w:rPr>
          <w:rFonts w:ascii="Calisto MT" w:hAnsi="Calisto MT"/>
        </w:rPr>
        <w:t>Oración ≠ enunciado</w:t>
      </w:r>
    </w:p>
    <w:p w:rsidR="009B2A7F" w:rsidRPr="000064D0" w:rsidRDefault="009B2A7F" w:rsidP="000064D0">
      <w:pPr>
        <w:jc w:val="center"/>
        <w:rPr>
          <w:rFonts w:ascii="Calisto MT" w:hAnsi="Calisto MT"/>
        </w:rPr>
      </w:pPr>
      <w:r w:rsidRPr="000064D0">
        <w:rPr>
          <w:rFonts w:ascii="Calisto MT" w:hAnsi="Calisto MT"/>
        </w:rPr>
        <w:t>oración = estructura gramatical / enunciado = emisión concreta de oraciones por parte de un hablante.</w:t>
      </w:r>
    </w:p>
    <w:p w:rsidR="009B2A7F" w:rsidRPr="000064D0" w:rsidRDefault="009B2A7F" w:rsidP="000064D0">
      <w:pPr>
        <w:jc w:val="center"/>
        <w:rPr>
          <w:rFonts w:ascii="Calisto MT" w:hAnsi="Calisto MT"/>
        </w:rPr>
      </w:pPr>
      <w:r w:rsidRPr="000064D0">
        <w:rPr>
          <w:rFonts w:ascii="Calisto MT" w:hAnsi="Calisto MT"/>
        </w:rPr>
        <w:t>antes se pensaba el enunciado como algo que solo podía describir algún estado de cosas o enunciar algún hecho, hasta que Austin decidió que esta distinción era insuficiente porque hay expresiones a las que ya me infortunios, que no son ni verdaderas ni falsas y que no describen nada.</w:t>
      </w:r>
    </w:p>
    <w:p w:rsidR="009B2A7F" w:rsidRPr="000064D0" w:rsidRDefault="009B2A7F" w:rsidP="000064D0">
      <w:pPr>
        <w:jc w:val="center"/>
        <w:rPr>
          <w:rFonts w:ascii="Calisto MT" w:hAnsi="Calisto MT"/>
        </w:rPr>
      </w:pPr>
      <w:r w:rsidRPr="000064D0">
        <w:rPr>
          <w:rFonts w:ascii="Calisto MT" w:hAnsi="Calisto MT"/>
        </w:rPr>
        <w:t>Hay dos tipos de enunciados, los constatativos y los performativos o realizativos.</w:t>
      </w:r>
    </w:p>
    <w:p w:rsidR="009B2A7F" w:rsidRPr="000064D0" w:rsidRDefault="009B2A7F" w:rsidP="000064D0">
      <w:pPr>
        <w:jc w:val="center"/>
        <w:rPr>
          <w:rFonts w:ascii="Calisto MT" w:hAnsi="Calisto MT"/>
        </w:rPr>
      </w:pPr>
      <w:r w:rsidRPr="000064D0">
        <w:rPr>
          <w:rFonts w:ascii="Calisto MT" w:hAnsi="Calisto MT"/>
        </w:rPr>
        <w:t>Los enunciados constatativos son acepciones descriptivas que pueden ser verdaderas o falsas, porque narran hechos.</w:t>
      </w:r>
    </w:p>
    <w:p w:rsidR="009B2A7F" w:rsidRPr="000064D0" w:rsidRDefault="009B2A7F" w:rsidP="000064D0">
      <w:pPr>
        <w:jc w:val="center"/>
        <w:rPr>
          <w:rFonts w:ascii="Calisto MT" w:hAnsi="Calisto MT"/>
        </w:rPr>
      </w:pPr>
      <w:r w:rsidRPr="000064D0">
        <w:rPr>
          <w:rFonts w:ascii="Calisto MT" w:hAnsi="Calisto MT"/>
        </w:rPr>
        <w:t>Los enunciados realizativos </w:t>
      </w:r>
      <w:r w:rsidRPr="000064D0">
        <w:rPr>
          <w:rFonts w:ascii="Calisto MT" w:hAnsi="Calisto MT"/>
          <w:i/>
          <w:iCs/>
          <w:u w:val="single"/>
        </w:rPr>
        <w:t>NO</w:t>
      </w:r>
      <w:r w:rsidRPr="000064D0">
        <w:rPr>
          <w:rFonts w:ascii="Calisto MT" w:hAnsi="Calisto MT"/>
        </w:rPr>
        <w:t> necesariamente son verdaderos o falsos, esto sirven para manifestar deseos o decisiones del sujeto que habla, o destinados a influir sobre el oyente.</w:t>
      </w:r>
    </w:p>
    <w:p w:rsidR="009B2A7F" w:rsidRPr="000064D0" w:rsidRDefault="009B2A7F" w:rsidP="000064D0">
      <w:pPr>
        <w:jc w:val="center"/>
        <w:rPr>
          <w:rFonts w:ascii="Calisto MT" w:hAnsi="Calisto MT"/>
        </w:rPr>
      </w:pPr>
      <w:r w:rsidRPr="000064D0">
        <w:rPr>
          <w:rFonts w:ascii="Calisto MT" w:hAnsi="Calisto MT"/>
        </w:rPr>
        <w:t>Diferencias entre los tres actos de decir algo.</w:t>
      </w:r>
    </w:p>
    <w:p w:rsidR="009B2A7F" w:rsidRPr="000064D0" w:rsidRDefault="009B2A7F" w:rsidP="000064D0">
      <w:pPr>
        <w:jc w:val="center"/>
        <w:rPr>
          <w:rFonts w:ascii="Calisto MT" w:hAnsi="Calisto MT"/>
        </w:rPr>
      </w:pPr>
      <w:r w:rsidRPr="000064D0">
        <w:rPr>
          <w:rFonts w:ascii="Calisto MT" w:hAnsi="Calisto MT"/>
        </w:rPr>
        <w:t>Acto fonético: mera emisión de ruidos.</w:t>
      </w:r>
    </w:p>
    <w:p w:rsidR="009B2A7F" w:rsidRPr="000064D0" w:rsidRDefault="009B2A7F" w:rsidP="000064D0">
      <w:pPr>
        <w:jc w:val="center"/>
        <w:rPr>
          <w:rFonts w:ascii="Calisto MT" w:hAnsi="Calisto MT"/>
        </w:rPr>
      </w:pPr>
      <w:r w:rsidRPr="000064D0">
        <w:rPr>
          <w:rFonts w:ascii="Calisto MT" w:hAnsi="Calisto MT"/>
        </w:rPr>
        <w:t>Acto fático: emisión de términos o palabras.</w:t>
      </w:r>
    </w:p>
    <w:p w:rsidR="009B2A7F" w:rsidRDefault="009B2A7F" w:rsidP="000064D0">
      <w:pPr>
        <w:jc w:val="center"/>
        <w:rPr>
          <w:rFonts w:ascii="Calisto MT" w:hAnsi="Calisto MT"/>
        </w:rPr>
      </w:pPr>
      <w:r w:rsidRPr="000064D0">
        <w:rPr>
          <w:rFonts w:ascii="Calisto MT" w:hAnsi="Calisto MT"/>
        </w:rPr>
        <w:t>Acto rético: el acto de usar los actos fonéticos y fático con un sentido y referencia</w:t>
      </w:r>
      <w:r>
        <w:rPr>
          <w:rFonts w:ascii="Calisto MT" w:hAnsi="Calisto MT"/>
        </w:rPr>
        <w:t>.</w:t>
      </w:r>
    </w:p>
    <w:p w:rsidR="009B2A7F" w:rsidRDefault="009B2A7F" w:rsidP="000064D0">
      <w:pPr>
        <w:jc w:val="center"/>
        <w:rPr>
          <w:rFonts w:ascii="Calisto MT" w:hAnsi="Calisto MT"/>
        </w:rPr>
      </w:pPr>
      <w:r>
        <w:rPr>
          <w:rFonts w:ascii="Calisto MT" w:hAnsi="Calisto MT"/>
        </w:rPr>
        <w:t>Cada uno de estos utiliza el anterior para funcionar.</w:t>
      </w:r>
    </w:p>
    <w:p w:rsidR="009B2A7F" w:rsidRDefault="009B2A7F" w:rsidP="00E2151D">
      <w:pPr>
        <w:jc w:val="center"/>
        <w:rPr>
          <w:rFonts w:ascii="Calisto MT" w:hAnsi="Calisto MT"/>
        </w:rPr>
      </w:pPr>
      <w:r w:rsidRPr="00E2151D">
        <w:rPr>
          <w:rFonts w:ascii="Calisto MT" w:hAnsi="Calisto MT"/>
        </w:rPr>
        <w:t>Actos ilocucionarios</w:t>
      </w:r>
      <w:r>
        <w:rPr>
          <w:rFonts w:ascii="Calisto MT" w:hAnsi="Calisto MT"/>
        </w:rPr>
        <w:t xml:space="preserve"> son </w:t>
      </w:r>
      <w:r w:rsidRPr="00E2151D">
        <w:rPr>
          <w:rFonts w:ascii="Calisto MT" w:hAnsi="Calisto MT"/>
        </w:rPr>
        <w:t>lo que hacemos mientras hablamos.</w:t>
      </w:r>
    </w:p>
    <w:p w:rsidR="009B2A7F" w:rsidRPr="00E2151D" w:rsidRDefault="009B2A7F" w:rsidP="00E2151D">
      <w:pPr>
        <w:jc w:val="center"/>
        <w:rPr>
          <w:rFonts w:ascii="Calisto MT" w:hAnsi="Calisto MT"/>
        </w:rPr>
      </w:pPr>
      <w:r w:rsidRPr="00E2151D">
        <w:rPr>
          <w:rFonts w:ascii="Calisto MT" w:hAnsi="Calisto MT"/>
        </w:rPr>
        <w:t>Cuando realizamos un acto locucionario usamos el habla.</w:t>
      </w:r>
    </w:p>
    <w:p w:rsidR="009B2A7F" w:rsidRPr="00E2151D" w:rsidRDefault="009B2A7F" w:rsidP="00E2151D">
      <w:pPr>
        <w:jc w:val="center"/>
        <w:rPr>
          <w:rFonts w:ascii="Calisto MT" w:hAnsi="Calisto MT"/>
        </w:rPr>
      </w:pPr>
      <w:r w:rsidRPr="00E2151D">
        <w:rPr>
          <w:rFonts w:ascii="Calisto MT" w:hAnsi="Calisto MT"/>
        </w:rPr>
        <w:t>Acto ilocucionario = hacer algo al decirlo</w:t>
      </w:r>
    </w:p>
    <w:p w:rsidR="009B2A7F" w:rsidRPr="000064D0" w:rsidRDefault="009B2A7F" w:rsidP="00E43DF7">
      <w:pPr>
        <w:jc w:val="center"/>
        <w:rPr>
          <w:rFonts w:ascii="Calisto MT" w:hAnsi="Calisto MT"/>
          <w:u w:val="single"/>
        </w:rPr>
      </w:pPr>
      <w:r w:rsidRPr="00E2151D">
        <w:rPr>
          <w:rFonts w:ascii="Calisto MT" w:hAnsi="Calisto MT"/>
          <w:u w:val="single"/>
        </w:rPr>
        <w:t>Doctrina de las fuerzas ilocucionarias</w:t>
      </w:r>
    </w:p>
    <w:p w:rsidR="009B2A7F" w:rsidRDefault="009B2A7F" w:rsidP="000918EE">
      <w:pPr>
        <w:jc w:val="center"/>
        <w:rPr>
          <w:rFonts w:ascii="Calisto MT" w:hAnsi="Calisto MT"/>
          <w:color w:val="000000"/>
        </w:rPr>
      </w:pPr>
      <w:r w:rsidRPr="005E45D5">
        <w:rPr>
          <w:rFonts w:ascii="Calisto MT" w:hAnsi="Calisto MT"/>
          <w:color w:val="00B0F0"/>
        </w:rPr>
        <w:t>ACTO LOCUTIVO</w:t>
      </w:r>
      <w:r w:rsidRPr="005E45D5">
        <w:rPr>
          <w:rFonts w:ascii="Calisto MT" w:hAnsi="Calisto MT"/>
          <w:color w:val="000000"/>
        </w:rPr>
        <w:t>: la idea o el concepto de la frase en sí, es decir, aquello que se dice.</w:t>
      </w:r>
    </w:p>
    <w:p w:rsidR="009B2A7F" w:rsidRDefault="009B2A7F" w:rsidP="000918EE">
      <w:pPr>
        <w:jc w:val="center"/>
        <w:rPr>
          <w:rFonts w:ascii="Calisto MT" w:hAnsi="Calisto MT"/>
          <w:color w:val="000000"/>
        </w:rPr>
      </w:pPr>
      <w:r w:rsidRPr="005E45D5">
        <w:rPr>
          <w:rFonts w:ascii="Calisto MT" w:hAnsi="Calisto MT"/>
          <w:color w:val="00B0F0"/>
        </w:rPr>
        <w:t> ACTO ILOCUTIVO</w:t>
      </w:r>
      <w:r w:rsidRPr="005E45D5">
        <w:rPr>
          <w:rFonts w:ascii="Calisto MT" w:hAnsi="Calisto MT"/>
          <w:color w:val="000000"/>
        </w:rPr>
        <w:t>: La intención o la finalidad por la que se dice la frase. </w:t>
      </w:r>
    </w:p>
    <w:p w:rsidR="009B2A7F" w:rsidRPr="00FB7FA7" w:rsidRDefault="009B2A7F" w:rsidP="00FB7FA7">
      <w:pPr>
        <w:jc w:val="center"/>
        <w:rPr>
          <w:rFonts w:ascii="Calisto MT" w:hAnsi="Calisto MT"/>
          <w:color w:val="000000"/>
        </w:rPr>
      </w:pPr>
      <w:r w:rsidRPr="005E45D5">
        <w:rPr>
          <w:rFonts w:ascii="Calisto MT" w:hAnsi="Calisto MT"/>
          <w:color w:val="00B0F0"/>
        </w:rPr>
        <w:t>ACTO PERLOCUTIVO</w:t>
      </w:r>
      <w:r w:rsidRPr="005E45D5">
        <w:rPr>
          <w:rFonts w:ascii="Calisto MT" w:hAnsi="Calisto MT"/>
          <w:color w:val="000000"/>
        </w:rPr>
        <w:t>: Efecto que produce el enunciado en el receptor.</w:t>
      </w:r>
    </w:p>
    <w:p w:rsidR="009B2A7F" w:rsidRDefault="009B2A7F" w:rsidP="00F14600">
      <w:pPr>
        <w:jc w:val="center"/>
        <w:rPr>
          <w:rFonts w:ascii="Calisto MT" w:hAnsi="Calisto MT"/>
          <w:color w:val="000000"/>
        </w:rPr>
      </w:pPr>
    </w:p>
    <w:p w:rsidR="009B2A7F" w:rsidRPr="007653CD" w:rsidRDefault="009B2A7F" w:rsidP="00F14600">
      <w:pPr>
        <w:jc w:val="center"/>
        <w:rPr>
          <w:rFonts w:ascii="Calisto MT" w:hAnsi="Calisto MT"/>
          <w:i/>
          <w:iCs/>
          <w:color w:val="000000"/>
          <w:sz w:val="28"/>
          <w:szCs w:val="28"/>
          <w:u w:val="single"/>
        </w:rPr>
      </w:pPr>
      <w:r w:rsidRPr="007653CD">
        <w:rPr>
          <w:rFonts w:ascii="Calisto MT" w:hAnsi="Calisto MT"/>
          <w:i/>
          <w:iCs/>
          <w:color w:val="000000"/>
          <w:sz w:val="28"/>
          <w:szCs w:val="28"/>
          <w:u w:val="single"/>
        </w:rPr>
        <w:t xml:space="preserve">Conceptos a parte </w:t>
      </w:r>
    </w:p>
    <w:p w:rsidR="009B2A7F" w:rsidRDefault="009B2A7F" w:rsidP="00F14600">
      <w:pPr>
        <w:jc w:val="center"/>
        <w:rPr>
          <w:rFonts w:ascii="Calisto MT" w:hAnsi="Calisto MT"/>
          <w:color w:val="000000"/>
        </w:rPr>
      </w:pPr>
      <w:r w:rsidRPr="00F14600">
        <w:rPr>
          <w:rFonts w:ascii="Calisto MT" w:hAnsi="Calisto MT"/>
          <w:color w:val="000000"/>
        </w:rPr>
        <w:t> </w:t>
      </w:r>
    </w:p>
    <w:p w:rsidR="009B2A7F" w:rsidRPr="007653CD" w:rsidRDefault="009B2A7F" w:rsidP="00371008">
      <w:pPr>
        <w:jc w:val="center"/>
        <w:rPr>
          <w:rFonts w:ascii="Calisto MT" w:hAnsi="Calisto MT"/>
          <w:i/>
          <w:iCs/>
          <w:color w:val="000000"/>
          <w:sz w:val="24"/>
          <w:szCs w:val="24"/>
        </w:rPr>
      </w:pPr>
      <w:r w:rsidRPr="00371008">
        <w:rPr>
          <w:rFonts w:ascii="Calisto MT" w:hAnsi="Calisto MT"/>
          <w:i/>
          <w:iCs/>
          <w:color w:val="000000"/>
          <w:sz w:val="24"/>
          <w:szCs w:val="24"/>
        </w:rPr>
        <w:t>La significación se refiere al proceso de atribución de significado a un signo y su relación con el contexto en el que se utiliza.</w:t>
      </w:r>
    </w:p>
    <w:p w:rsidR="009B2A7F" w:rsidRPr="007653CD" w:rsidRDefault="009B2A7F" w:rsidP="00650594">
      <w:pPr>
        <w:jc w:val="center"/>
        <w:rPr>
          <w:rFonts w:ascii="Calisto MT" w:hAnsi="Calisto MT"/>
          <w:i/>
          <w:iCs/>
          <w:color w:val="000000"/>
          <w:sz w:val="24"/>
          <w:szCs w:val="24"/>
        </w:rPr>
      </w:pPr>
      <w:r w:rsidRPr="007653CD">
        <w:rPr>
          <w:rFonts w:ascii="Calisto MT" w:hAnsi="Calisto MT"/>
          <w:i/>
          <w:iCs/>
          <w:color w:val="000000"/>
          <w:sz w:val="24"/>
          <w:szCs w:val="24"/>
        </w:rPr>
        <w:t>Tautología:</w:t>
      </w:r>
      <w:r w:rsidRPr="007653CD">
        <w:rPr>
          <w:rFonts w:ascii="Calisto MT" w:hAnsi="Calisto MT"/>
          <w:color w:val="000000"/>
          <w:sz w:val="24"/>
          <w:szCs w:val="24"/>
        </w:rPr>
        <w:t xml:space="preserve"> </w:t>
      </w:r>
      <w:r w:rsidRPr="007653CD">
        <w:rPr>
          <w:rFonts w:ascii="Calisto MT" w:hAnsi="Calisto MT"/>
          <w:i/>
          <w:iCs/>
          <w:color w:val="000000"/>
          <w:sz w:val="24"/>
          <w:szCs w:val="24"/>
        </w:rPr>
        <w:t xml:space="preserve">repetición innecesaria de un pensamiento usando las mismas o similares palabras y que no avanza en información. </w:t>
      </w:r>
    </w:p>
    <w:p w:rsidR="009B2A7F" w:rsidRPr="007653CD" w:rsidRDefault="009B2A7F" w:rsidP="007653CD">
      <w:pPr>
        <w:jc w:val="center"/>
        <w:rPr>
          <w:rFonts w:ascii="Calisto MT" w:hAnsi="Calisto MT"/>
          <w:i/>
          <w:iCs/>
          <w:color w:val="000000"/>
          <w:sz w:val="24"/>
          <w:szCs w:val="24"/>
        </w:rPr>
      </w:pPr>
      <w:r w:rsidRPr="007653CD">
        <w:rPr>
          <w:rFonts w:ascii="Calisto MT" w:hAnsi="Calisto MT"/>
          <w:i/>
          <w:iCs/>
          <w:color w:val="000000"/>
          <w:sz w:val="24"/>
          <w:szCs w:val="24"/>
        </w:rPr>
        <w:t>Inferencia: proceso por el cual se derivan conclusiones a partir de premisas o hipótesis iniciales.</w:t>
      </w:r>
      <w:r w:rsidRPr="007653CD">
        <w:rPr>
          <w:rFonts w:ascii="Arial Unicode MS" w:eastAsia="Arial Unicode MS" w:hAnsi="Arial Unicode MS" w:cs="Arial Unicode MS" w:hint="eastAsia"/>
          <w:i/>
          <w:iCs/>
          <w:color w:val="000000"/>
          <w:sz w:val="24"/>
          <w:szCs w:val="24"/>
        </w:rPr>
        <w:t>​</w:t>
      </w:r>
    </w:p>
    <w:p w:rsidR="009B2A7F" w:rsidRDefault="009B2A7F" w:rsidP="00650594">
      <w:pPr>
        <w:jc w:val="center"/>
        <w:rPr>
          <w:rFonts w:ascii="Calisto MT" w:hAnsi="Calisto MT"/>
          <w:i/>
          <w:iCs/>
          <w:color w:val="000000"/>
        </w:rPr>
      </w:pPr>
    </w:p>
    <w:p w:rsidR="009B2A7F" w:rsidRPr="007653CD" w:rsidRDefault="009B2A7F" w:rsidP="007653CD">
      <w:pPr>
        <w:rPr>
          <w:rFonts w:ascii="Calisto MT" w:hAnsi="Calisto MT"/>
        </w:rPr>
      </w:pPr>
    </w:p>
    <w:p w:rsidR="009B2A7F" w:rsidRPr="007653CD" w:rsidRDefault="009B2A7F" w:rsidP="007653CD">
      <w:pPr>
        <w:rPr>
          <w:rFonts w:ascii="Calisto MT" w:hAnsi="Calisto MT"/>
        </w:rPr>
      </w:pPr>
    </w:p>
    <w:p w:rsidR="009B2A7F" w:rsidRPr="007653CD" w:rsidRDefault="009B2A7F" w:rsidP="007653CD">
      <w:pPr>
        <w:rPr>
          <w:rFonts w:ascii="Calisto MT" w:hAnsi="Calisto MT"/>
        </w:rPr>
      </w:pPr>
    </w:p>
    <w:p w:rsidR="009B2A7F" w:rsidRPr="007653CD" w:rsidRDefault="009B2A7F" w:rsidP="007653CD">
      <w:pPr>
        <w:rPr>
          <w:rFonts w:ascii="Calisto MT" w:hAnsi="Calisto MT"/>
        </w:rPr>
      </w:pPr>
    </w:p>
    <w:p w:rsidR="009B2A7F" w:rsidRPr="007653CD" w:rsidRDefault="009B2A7F" w:rsidP="007653CD">
      <w:pPr>
        <w:rPr>
          <w:rFonts w:ascii="Calisto MT" w:hAnsi="Calisto MT"/>
        </w:rPr>
      </w:pPr>
    </w:p>
    <w:p w:rsidR="009B2A7F" w:rsidRPr="007653CD" w:rsidRDefault="009B2A7F" w:rsidP="007653CD">
      <w:pPr>
        <w:rPr>
          <w:rFonts w:ascii="Calisto MT" w:hAnsi="Calisto MT"/>
        </w:rPr>
      </w:pPr>
    </w:p>
    <w:p w:rsidR="009B2A7F" w:rsidRPr="007653CD" w:rsidRDefault="009B2A7F" w:rsidP="007653CD">
      <w:pPr>
        <w:rPr>
          <w:rFonts w:ascii="Calisto MT" w:hAnsi="Calisto MT"/>
        </w:rPr>
      </w:pPr>
    </w:p>
    <w:p w:rsidR="009B2A7F" w:rsidRPr="007653CD" w:rsidRDefault="009B2A7F" w:rsidP="007653CD">
      <w:pPr>
        <w:rPr>
          <w:rFonts w:ascii="Calisto MT" w:hAnsi="Calisto MT"/>
        </w:rPr>
      </w:pPr>
    </w:p>
    <w:p w:rsidR="009B2A7F" w:rsidRPr="007653CD" w:rsidRDefault="009B2A7F" w:rsidP="007653CD">
      <w:pPr>
        <w:rPr>
          <w:rFonts w:ascii="Calisto MT" w:hAnsi="Calisto MT"/>
        </w:rPr>
      </w:pPr>
    </w:p>
    <w:p w:rsidR="009B2A7F" w:rsidRPr="007653CD" w:rsidRDefault="009B2A7F" w:rsidP="007653CD">
      <w:pPr>
        <w:rPr>
          <w:rFonts w:ascii="Calisto MT" w:hAnsi="Calisto MT"/>
        </w:rPr>
      </w:pPr>
    </w:p>
    <w:p w:rsidR="009B2A7F" w:rsidRPr="007653CD" w:rsidRDefault="009B2A7F" w:rsidP="007653CD">
      <w:pPr>
        <w:rPr>
          <w:rFonts w:ascii="Calisto MT" w:hAnsi="Calisto MT"/>
        </w:rPr>
      </w:pPr>
    </w:p>
    <w:p w:rsidR="009B2A7F" w:rsidRPr="007653CD" w:rsidRDefault="009B2A7F" w:rsidP="007653CD">
      <w:pPr>
        <w:tabs>
          <w:tab w:val="left" w:pos="5530"/>
        </w:tabs>
        <w:rPr>
          <w:rFonts w:ascii="Calisto MT" w:hAnsi="Calisto MT"/>
        </w:rPr>
      </w:pPr>
      <w:r>
        <w:rPr>
          <w:rFonts w:ascii="Calisto MT" w:hAnsi="Calisto MT"/>
        </w:rPr>
        <w:tab/>
      </w:r>
    </w:p>
    <w:p w:rsidR="009B2A7F" w:rsidRPr="007653CD" w:rsidRDefault="009B2A7F" w:rsidP="007653CD">
      <w:pPr>
        <w:rPr>
          <w:rFonts w:ascii="Calisto MT" w:hAnsi="Calisto MT"/>
        </w:rPr>
      </w:pPr>
    </w:p>
    <w:sectPr w:rsidR="009B2A7F" w:rsidRPr="007653CD" w:rsidSect="00BE635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A7F" w:rsidRDefault="009B2A7F" w:rsidP="00B94830">
      <w:pPr>
        <w:spacing w:after="0"/>
      </w:pPr>
      <w:r>
        <w:separator/>
      </w:r>
    </w:p>
  </w:endnote>
  <w:endnote w:type="continuationSeparator" w:id="0">
    <w:p w:rsidR="009B2A7F" w:rsidRDefault="009B2A7F" w:rsidP="00B948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Bright">
    <w:panose1 w:val="02040602050505020304"/>
    <w:charset w:val="00"/>
    <w:family w:val="roman"/>
    <w:pitch w:val="variable"/>
    <w:sig w:usb0="00000003" w:usb1="00000000" w:usb2="00000000" w:usb3="00000000" w:csb0="00000001" w:csb1="00000000"/>
  </w:font>
  <w:font w:name="Calisto MT">
    <w:altName w:val="Cambria Math"/>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Bodoni MT Black">
    <w:altName w:val="Modern No. 20"/>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A7F" w:rsidRDefault="009B2A7F" w:rsidP="00B94830">
      <w:pPr>
        <w:spacing w:after="0"/>
      </w:pPr>
      <w:r>
        <w:separator/>
      </w:r>
    </w:p>
  </w:footnote>
  <w:footnote w:type="continuationSeparator" w:id="0">
    <w:p w:rsidR="009B2A7F" w:rsidRDefault="009B2A7F" w:rsidP="00B9483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6149"/>
    <w:rsid w:val="00004F19"/>
    <w:rsid w:val="000064D0"/>
    <w:rsid w:val="00011719"/>
    <w:rsid w:val="000159D8"/>
    <w:rsid w:val="00016A8C"/>
    <w:rsid w:val="0002169F"/>
    <w:rsid w:val="00031A63"/>
    <w:rsid w:val="00032BDC"/>
    <w:rsid w:val="00033952"/>
    <w:rsid w:val="00040FEF"/>
    <w:rsid w:val="000444DC"/>
    <w:rsid w:val="00053761"/>
    <w:rsid w:val="00053A1D"/>
    <w:rsid w:val="00053D46"/>
    <w:rsid w:val="00054B56"/>
    <w:rsid w:val="00055577"/>
    <w:rsid w:val="000621E6"/>
    <w:rsid w:val="0006507C"/>
    <w:rsid w:val="00065114"/>
    <w:rsid w:val="000651F8"/>
    <w:rsid w:val="00067757"/>
    <w:rsid w:val="00077B09"/>
    <w:rsid w:val="000830F0"/>
    <w:rsid w:val="00085315"/>
    <w:rsid w:val="00085341"/>
    <w:rsid w:val="00086B07"/>
    <w:rsid w:val="00087911"/>
    <w:rsid w:val="000918EE"/>
    <w:rsid w:val="00096191"/>
    <w:rsid w:val="00097423"/>
    <w:rsid w:val="000A0B06"/>
    <w:rsid w:val="000B2523"/>
    <w:rsid w:val="000C1D86"/>
    <w:rsid w:val="000C21EF"/>
    <w:rsid w:val="000C335D"/>
    <w:rsid w:val="000C6416"/>
    <w:rsid w:val="000D262F"/>
    <w:rsid w:val="000E1651"/>
    <w:rsid w:val="000E37B3"/>
    <w:rsid w:val="000E4F20"/>
    <w:rsid w:val="000F3510"/>
    <w:rsid w:val="000F43BC"/>
    <w:rsid w:val="000F7DFF"/>
    <w:rsid w:val="001015E9"/>
    <w:rsid w:val="00102B14"/>
    <w:rsid w:val="00104099"/>
    <w:rsid w:val="0011634A"/>
    <w:rsid w:val="00116371"/>
    <w:rsid w:val="00116645"/>
    <w:rsid w:val="00121B56"/>
    <w:rsid w:val="00127A5F"/>
    <w:rsid w:val="0013022A"/>
    <w:rsid w:val="00131E32"/>
    <w:rsid w:val="0013256D"/>
    <w:rsid w:val="0013677E"/>
    <w:rsid w:val="00137BC9"/>
    <w:rsid w:val="00141E46"/>
    <w:rsid w:val="00142C1E"/>
    <w:rsid w:val="001444FF"/>
    <w:rsid w:val="00150D98"/>
    <w:rsid w:val="001531AD"/>
    <w:rsid w:val="00155348"/>
    <w:rsid w:val="00155543"/>
    <w:rsid w:val="00156EB2"/>
    <w:rsid w:val="0016424E"/>
    <w:rsid w:val="00166B6B"/>
    <w:rsid w:val="001674E0"/>
    <w:rsid w:val="001704F8"/>
    <w:rsid w:val="00177F5F"/>
    <w:rsid w:val="00180EB4"/>
    <w:rsid w:val="00182CBF"/>
    <w:rsid w:val="00184A5A"/>
    <w:rsid w:val="00184BCB"/>
    <w:rsid w:val="00186441"/>
    <w:rsid w:val="00187CDD"/>
    <w:rsid w:val="00191F1B"/>
    <w:rsid w:val="00193199"/>
    <w:rsid w:val="00193E46"/>
    <w:rsid w:val="001947B8"/>
    <w:rsid w:val="001A6BFF"/>
    <w:rsid w:val="001B513A"/>
    <w:rsid w:val="001C139A"/>
    <w:rsid w:val="001C5BFF"/>
    <w:rsid w:val="001D3548"/>
    <w:rsid w:val="001E0391"/>
    <w:rsid w:val="001F60D3"/>
    <w:rsid w:val="002048F3"/>
    <w:rsid w:val="00204CA6"/>
    <w:rsid w:val="002051F8"/>
    <w:rsid w:val="002063B4"/>
    <w:rsid w:val="00207BE2"/>
    <w:rsid w:val="0021015B"/>
    <w:rsid w:val="002238FE"/>
    <w:rsid w:val="00224879"/>
    <w:rsid w:val="00226E6D"/>
    <w:rsid w:val="00234AAF"/>
    <w:rsid w:val="00242C05"/>
    <w:rsid w:val="00245CB1"/>
    <w:rsid w:val="0024782F"/>
    <w:rsid w:val="0025291A"/>
    <w:rsid w:val="002578B8"/>
    <w:rsid w:val="00257BD1"/>
    <w:rsid w:val="00261A24"/>
    <w:rsid w:val="00261FB7"/>
    <w:rsid w:val="00264033"/>
    <w:rsid w:val="002663AE"/>
    <w:rsid w:val="00276727"/>
    <w:rsid w:val="002774CD"/>
    <w:rsid w:val="00280B5C"/>
    <w:rsid w:val="00280CF5"/>
    <w:rsid w:val="00286EE5"/>
    <w:rsid w:val="002876C4"/>
    <w:rsid w:val="002900F9"/>
    <w:rsid w:val="002906EB"/>
    <w:rsid w:val="00294FA4"/>
    <w:rsid w:val="002966D4"/>
    <w:rsid w:val="00296CB9"/>
    <w:rsid w:val="002A1B59"/>
    <w:rsid w:val="002A3FF5"/>
    <w:rsid w:val="002A45AA"/>
    <w:rsid w:val="002B4D45"/>
    <w:rsid w:val="002B5564"/>
    <w:rsid w:val="002B6E39"/>
    <w:rsid w:val="002B7299"/>
    <w:rsid w:val="002C2FDB"/>
    <w:rsid w:val="002C4D82"/>
    <w:rsid w:val="002C6ACD"/>
    <w:rsid w:val="002E3F76"/>
    <w:rsid w:val="002F29CF"/>
    <w:rsid w:val="002F2C87"/>
    <w:rsid w:val="002F4233"/>
    <w:rsid w:val="002F4DD0"/>
    <w:rsid w:val="003009E4"/>
    <w:rsid w:val="003026C2"/>
    <w:rsid w:val="00306036"/>
    <w:rsid w:val="00307310"/>
    <w:rsid w:val="003148D2"/>
    <w:rsid w:val="00316816"/>
    <w:rsid w:val="00317EA2"/>
    <w:rsid w:val="00331CB6"/>
    <w:rsid w:val="003332C3"/>
    <w:rsid w:val="00333682"/>
    <w:rsid w:val="00341669"/>
    <w:rsid w:val="00352445"/>
    <w:rsid w:val="003540EB"/>
    <w:rsid w:val="0036385D"/>
    <w:rsid w:val="00363C73"/>
    <w:rsid w:val="00364286"/>
    <w:rsid w:val="003663D2"/>
    <w:rsid w:val="00371008"/>
    <w:rsid w:val="00372265"/>
    <w:rsid w:val="00372DE3"/>
    <w:rsid w:val="00374709"/>
    <w:rsid w:val="0038003D"/>
    <w:rsid w:val="00382A11"/>
    <w:rsid w:val="00383488"/>
    <w:rsid w:val="00384A82"/>
    <w:rsid w:val="00386577"/>
    <w:rsid w:val="00391C69"/>
    <w:rsid w:val="00395638"/>
    <w:rsid w:val="003A16A6"/>
    <w:rsid w:val="003A4E56"/>
    <w:rsid w:val="003A7AC1"/>
    <w:rsid w:val="003B08B5"/>
    <w:rsid w:val="003B3061"/>
    <w:rsid w:val="003B5EB0"/>
    <w:rsid w:val="003B68F4"/>
    <w:rsid w:val="003B7672"/>
    <w:rsid w:val="003C18F0"/>
    <w:rsid w:val="003C2BA7"/>
    <w:rsid w:val="003C4BD4"/>
    <w:rsid w:val="003C5A9A"/>
    <w:rsid w:val="003C5CB5"/>
    <w:rsid w:val="003C776B"/>
    <w:rsid w:val="003D2F31"/>
    <w:rsid w:val="003E0D91"/>
    <w:rsid w:val="003E3655"/>
    <w:rsid w:val="003E41A0"/>
    <w:rsid w:val="003E666F"/>
    <w:rsid w:val="003E673E"/>
    <w:rsid w:val="003E7613"/>
    <w:rsid w:val="003F2AD9"/>
    <w:rsid w:val="003F3F9E"/>
    <w:rsid w:val="00400AB2"/>
    <w:rsid w:val="0040116C"/>
    <w:rsid w:val="00404F5A"/>
    <w:rsid w:val="00405B9B"/>
    <w:rsid w:val="00416DA0"/>
    <w:rsid w:val="00421816"/>
    <w:rsid w:val="0042354D"/>
    <w:rsid w:val="00424BD5"/>
    <w:rsid w:val="0042552E"/>
    <w:rsid w:val="004259A8"/>
    <w:rsid w:val="00432A8B"/>
    <w:rsid w:val="00432F45"/>
    <w:rsid w:val="004424DD"/>
    <w:rsid w:val="0044499B"/>
    <w:rsid w:val="004453F7"/>
    <w:rsid w:val="004456BC"/>
    <w:rsid w:val="00446C10"/>
    <w:rsid w:val="00447FAD"/>
    <w:rsid w:val="004519B3"/>
    <w:rsid w:val="00456126"/>
    <w:rsid w:val="00462B2C"/>
    <w:rsid w:val="0046476F"/>
    <w:rsid w:val="00466C48"/>
    <w:rsid w:val="00466DB9"/>
    <w:rsid w:val="004722AC"/>
    <w:rsid w:val="00472D79"/>
    <w:rsid w:val="00472DD1"/>
    <w:rsid w:val="00473FBE"/>
    <w:rsid w:val="00481E03"/>
    <w:rsid w:val="00482AF9"/>
    <w:rsid w:val="0048306B"/>
    <w:rsid w:val="00484496"/>
    <w:rsid w:val="00484E5B"/>
    <w:rsid w:val="00486D08"/>
    <w:rsid w:val="00490E19"/>
    <w:rsid w:val="0049649D"/>
    <w:rsid w:val="004A1C74"/>
    <w:rsid w:val="004A6ED2"/>
    <w:rsid w:val="004B245A"/>
    <w:rsid w:val="004B3B8B"/>
    <w:rsid w:val="004B413E"/>
    <w:rsid w:val="004B5D21"/>
    <w:rsid w:val="004B7080"/>
    <w:rsid w:val="004C694B"/>
    <w:rsid w:val="004D02DC"/>
    <w:rsid w:val="004D4ED0"/>
    <w:rsid w:val="004D6831"/>
    <w:rsid w:val="004D7479"/>
    <w:rsid w:val="004E0944"/>
    <w:rsid w:val="004E1080"/>
    <w:rsid w:val="004E5413"/>
    <w:rsid w:val="004E58DB"/>
    <w:rsid w:val="004E624C"/>
    <w:rsid w:val="004E6D02"/>
    <w:rsid w:val="004F0B98"/>
    <w:rsid w:val="004F458F"/>
    <w:rsid w:val="004F6BA8"/>
    <w:rsid w:val="0050336C"/>
    <w:rsid w:val="00506B6F"/>
    <w:rsid w:val="00510A9B"/>
    <w:rsid w:val="00511653"/>
    <w:rsid w:val="005128D1"/>
    <w:rsid w:val="00521834"/>
    <w:rsid w:val="00522151"/>
    <w:rsid w:val="0052350E"/>
    <w:rsid w:val="00526ADC"/>
    <w:rsid w:val="00531200"/>
    <w:rsid w:val="00543074"/>
    <w:rsid w:val="00545729"/>
    <w:rsid w:val="00555E49"/>
    <w:rsid w:val="0056568C"/>
    <w:rsid w:val="00567073"/>
    <w:rsid w:val="0057003E"/>
    <w:rsid w:val="00576A8B"/>
    <w:rsid w:val="005776D1"/>
    <w:rsid w:val="005864F0"/>
    <w:rsid w:val="0059182D"/>
    <w:rsid w:val="00593BA4"/>
    <w:rsid w:val="00594064"/>
    <w:rsid w:val="00595DDF"/>
    <w:rsid w:val="005A2359"/>
    <w:rsid w:val="005A5554"/>
    <w:rsid w:val="005A7CFA"/>
    <w:rsid w:val="005B0115"/>
    <w:rsid w:val="005B0E1F"/>
    <w:rsid w:val="005B6A96"/>
    <w:rsid w:val="005C4C29"/>
    <w:rsid w:val="005D244E"/>
    <w:rsid w:val="005D323C"/>
    <w:rsid w:val="005D4B56"/>
    <w:rsid w:val="005D534A"/>
    <w:rsid w:val="005E192B"/>
    <w:rsid w:val="005E2526"/>
    <w:rsid w:val="005E3221"/>
    <w:rsid w:val="005E45D5"/>
    <w:rsid w:val="005F0512"/>
    <w:rsid w:val="005F0C11"/>
    <w:rsid w:val="005F1E22"/>
    <w:rsid w:val="005F57A2"/>
    <w:rsid w:val="005F7ADB"/>
    <w:rsid w:val="00610BE4"/>
    <w:rsid w:val="00616D8F"/>
    <w:rsid w:val="00616E35"/>
    <w:rsid w:val="00617BD5"/>
    <w:rsid w:val="00623516"/>
    <w:rsid w:val="006241E6"/>
    <w:rsid w:val="00627D26"/>
    <w:rsid w:val="00631B57"/>
    <w:rsid w:val="006371C0"/>
    <w:rsid w:val="00644647"/>
    <w:rsid w:val="006448B2"/>
    <w:rsid w:val="006471CB"/>
    <w:rsid w:val="00650594"/>
    <w:rsid w:val="006523AA"/>
    <w:rsid w:val="00653325"/>
    <w:rsid w:val="00656E5E"/>
    <w:rsid w:val="00670F27"/>
    <w:rsid w:val="006729AE"/>
    <w:rsid w:val="00683986"/>
    <w:rsid w:val="0068572D"/>
    <w:rsid w:val="006869B1"/>
    <w:rsid w:val="0069118F"/>
    <w:rsid w:val="00692270"/>
    <w:rsid w:val="006A0937"/>
    <w:rsid w:val="006A4074"/>
    <w:rsid w:val="006B12A1"/>
    <w:rsid w:val="006B637C"/>
    <w:rsid w:val="006B7112"/>
    <w:rsid w:val="006C2E08"/>
    <w:rsid w:val="006C333B"/>
    <w:rsid w:val="006C4FCB"/>
    <w:rsid w:val="006D0CC3"/>
    <w:rsid w:val="006D6003"/>
    <w:rsid w:val="006F0140"/>
    <w:rsid w:val="006F2D59"/>
    <w:rsid w:val="006F4E8A"/>
    <w:rsid w:val="0070541E"/>
    <w:rsid w:val="00706528"/>
    <w:rsid w:val="007066CA"/>
    <w:rsid w:val="007101B4"/>
    <w:rsid w:val="00710862"/>
    <w:rsid w:val="0071199C"/>
    <w:rsid w:val="007216F4"/>
    <w:rsid w:val="007229E0"/>
    <w:rsid w:val="00726FB5"/>
    <w:rsid w:val="00733E5F"/>
    <w:rsid w:val="007366BF"/>
    <w:rsid w:val="00741F0D"/>
    <w:rsid w:val="00742285"/>
    <w:rsid w:val="007471FC"/>
    <w:rsid w:val="007604FF"/>
    <w:rsid w:val="00763442"/>
    <w:rsid w:val="007653CD"/>
    <w:rsid w:val="007713EA"/>
    <w:rsid w:val="00771FE5"/>
    <w:rsid w:val="00773E03"/>
    <w:rsid w:val="007760F7"/>
    <w:rsid w:val="00784B5B"/>
    <w:rsid w:val="00797E5A"/>
    <w:rsid w:val="007A031E"/>
    <w:rsid w:val="007A3186"/>
    <w:rsid w:val="007B1909"/>
    <w:rsid w:val="007B6125"/>
    <w:rsid w:val="007C0789"/>
    <w:rsid w:val="007C0801"/>
    <w:rsid w:val="007C1423"/>
    <w:rsid w:val="007C6E00"/>
    <w:rsid w:val="007D0BD6"/>
    <w:rsid w:val="007D3A55"/>
    <w:rsid w:val="007D6A3D"/>
    <w:rsid w:val="007D6DDE"/>
    <w:rsid w:val="007E3556"/>
    <w:rsid w:val="007E461F"/>
    <w:rsid w:val="007E602B"/>
    <w:rsid w:val="007F3928"/>
    <w:rsid w:val="007F7CD6"/>
    <w:rsid w:val="00802048"/>
    <w:rsid w:val="008116A7"/>
    <w:rsid w:val="0081388B"/>
    <w:rsid w:val="00817D15"/>
    <w:rsid w:val="008214C6"/>
    <w:rsid w:val="00824951"/>
    <w:rsid w:val="00830EB9"/>
    <w:rsid w:val="00836F6D"/>
    <w:rsid w:val="008434A1"/>
    <w:rsid w:val="00850D2A"/>
    <w:rsid w:val="00850EB7"/>
    <w:rsid w:val="00854D39"/>
    <w:rsid w:val="00855A6F"/>
    <w:rsid w:val="00856CFE"/>
    <w:rsid w:val="00856D95"/>
    <w:rsid w:val="00864A58"/>
    <w:rsid w:val="00864BDB"/>
    <w:rsid w:val="00866DBF"/>
    <w:rsid w:val="008675BD"/>
    <w:rsid w:val="00871F38"/>
    <w:rsid w:val="008721A2"/>
    <w:rsid w:val="008733C6"/>
    <w:rsid w:val="00874656"/>
    <w:rsid w:val="00875754"/>
    <w:rsid w:val="00890296"/>
    <w:rsid w:val="00891F84"/>
    <w:rsid w:val="008929DB"/>
    <w:rsid w:val="00894298"/>
    <w:rsid w:val="00894FF2"/>
    <w:rsid w:val="008A4222"/>
    <w:rsid w:val="008B08EE"/>
    <w:rsid w:val="008B0D54"/>
    <w:rsid w:val="008B7365"/>
    <w:rsid w:val="008C6D7C"/>
    <w:rsid w:val="008C7F40"/>
    <w:rsid w:val="008D0BEA"/>
    <w:rsid w:val="008D2B8E"/>
    <w:rsid w:val="008D6410"/>
    <w:rsid w:val="008E000F"/>
    <w:rsid w:val="008E13B1"/>
    <w:rsid w:val="008E43C5"/>
    <w:rsid w:val="008E5195"/>
    <w:rsid w:val="008F0955"/>
    <w:rsid w:val="008F144B"/>
    <w:rsid w:val="008F2103"/>
    <w:rsid w:val="008F392F"/>
    <w:rsid w:val="008F4C4E"/>
    <w:rsid w:val="008F51B1"/>
    <w:rsid w:val="009109F6"/>
    <w:rsid w:val="00912A72"/>
    <w:rsid w:val="0093004D"/>
    <w:rsid w:val="00934F63"/>
    <w:rsid w:val="009419D1"/>
    <w:rsid w:val="00956A94"/>
    <w:rsid w:val="009626EC"/>
    <w:rsid w:val="00963E3D"/>
    <w:rsid w:val="00966532"/>
    <w:rsid w:val="00972CB1"/>
    <w:rsid w:val="00972CF9"/>
    <w:rsid w:val="00990C8B"/>
    <w:rsid w:val="00997FCC"/>
    <w:rsid w:val="009A2A22"/>
    <w:rsid w:val="009B2A7F"/>
    <w:rsid w:val="009B5518"/>
    <w:rsid w:val="009B66E2"/>
    <w:rsid w:val="009C029A"/>
    <w:rsid w:val="009C6460"/>
    <w:rsid w:val="009D31A4"/>
    <w:rsid w:val="009D7FED"/>
    <w:rsid w:val="009E05B2"/>
    <w:rsid w:val="009E7C70"/>
    <w:rsid w:val="009F05D0"/>
    <w:rsid w:val="009F32F2"/>
    <w:rsid w:val="009F580F"/>
    <w:rsid w:val="00A0233C"/>
    <w:rsid w:val="00A0659E"/>
    <w:rsid w:val="00A079DB"/>
    <w:rsid w:val="00A11477"/>
    <w:rsid w:val="00A13209"/>
    <w:rsid w:val="00A1346A"/>
    <w:rsid w:val="00A20E6E"/>
    <w:rsid w:val="00A215EC"/>
    <w:rsid w:val="00A24F27"/>
    <w:rsid w:val="00A26B44"/>
    <w:rsid w:val="00A30590"/>
    <w:rsid w:val="00A33E19"/>
    <w:rsid w:val="00A344D2"/>
    <w:rsid w:val="00A40FCB"/>
    <w:rsid w:val="00A428D5"/>
    <w:rsid w:val="00A460D3"/>
    <w:rsid w:val="00A4733D"/>
    <w:rsid w:val="00A50EAC"/>
    <w:rsid w:val="00A52698"/>
    <w:rsid w:val="00A566D1"/>
    <w:rsid w:val="00A5782F"/>
    <w:rsid w:val="00A57A3C"/>
    <w:rsid w:val="00A614F6"/>
    <w:rsid w:val="00A62066"/>
    <w:rsid w:val="00A666CE"/>
    <w:rsid w:val="00A720F1"/>
    <w:rsid w:val="00A7740F"/>
    <w:rsid w:val="00A837C7"/>
    <w:rsid w:val="00A85387"/>
    <w:rsid w:val="00A90C1C"/>
    <w:rsid w:val="00A91C02"/>
    <w:rsid w:val="00A92559"/>
    <w:rsid w:val="00A92F13"/>
    <w:rsid w:val="00A93783"/>
    <w:rsid w:val="00A93B2E"/>
    <w:rsid w:val="00AA02EB"/>
    <w:rsid w:val="00AA2C4A"/>
    <w:rsid w:val="00AA4766"/>
    <w:rsid w:val="00AA7543"/>
    <w:rsid w:val="00AB093A"/>
    <w:rsid w:val="00AB3CCC"/>
    <w:rsid w:val="00AB445D"/>
    <w:rsid w:val="00AC0761"/>
    <w:rsid w:val="00AC34E8"/>
    <w:rsid w:val="00AD3B6E"/>
    <w:rsid w:val="00AD5153"/>
    <w:rsid w:val="00AD667C"/>
    <w:rsid w:val="00AD7394"/>
    <w:rsid w:val="00AD7723"/>
    <w:rsid w:val="00AE11A2"/>
    <w:rsid w:val="00AE3AA5"/>
    <w:rsid w:val="00AE5403"/>
    <w:rsid w:val="00AE6801"/>
    <w:rsid w:val="00AE7C8C"/>
    <w:rsid w:val="00B0330E"/>
    <w:rsid w:val="00B05E81"/>
    <w:rsid w:val="00B065E0"/>
    <w:rsid w:val="00B07EB0"/>
    <w:rsid w:val="00B11119"/>
    <w:rsid w:val="00B13737"/>
    <w:rsid w:val="00B20BF4"/>
    <w:rsid w:val="00B261D2"/>
    <w:rsid w:val="00B2641E"/>
    <w:rsid w:val="00B3089A"/>
    <w:rsid w:val="00B320B1"/>
    <w:rsid w:val="00B32888"/>
    <w:rsid w:val="00B3360E"/>
    <w:rsid w:val="00B370BE"/>
    <w:rsid w:val="00B375BF"/>
    <w:rsid w:val="00B46F3A"/>
    <w:rsid w:val="00B520BF"/>
    <w:rsid w:val="00B54C45"/>
    <w:rsid w:val="00B57F5F"/>
    <w:rsid w:val="00B624FF"/>
    <w:rsid w:val="00B63B1A"/>
    <w:rsid w:val="00B70A33"/>
    <w:rsid w:val="00B85165"/>
    <w:rsid w:val="00B85CC6"/>
    <w:rsid w:val="00B86A43"/>
    <w:rsid w:val="00B92172"/>
    <w:rsid w:val="00B94830"/>
    <w:rsid w:val="00B95840"/>
    <w:rsid w:val="00B95D5D"/>
    <w:rsid w:val="00BA7C88"/>
    <w:rsid w:val="00BB3883"/>
    <w:rsid w:val="00BB5B0D"/>
    <w:rsid w:val="00BB6570"/>
    <w:rsid w:val="00BC3E80"/>
    <w:rsid w:val="00BD3F5A"/>
    <w:rsid w:val="00BE1B46"/>
    <w:rsid w:val="00BE52EF"/>
    <w:rsid w:val="00BE5CA8"/>
    <w:rsid w:val="00BE6351"/>
    <w:rsid w:val="00BF07B5"/>
    <w:rsid w:val="00BF0E09"/>
    <w:rsid w:val="00BF33C4"/>
    <w:rsid w:val="00BF7DEE"/>
    <w:rsid w:val="00C03998"/>
    <w:rsid w:val="00C11A63"/>
    <w:rsid w:val="00C12324"/>
    <w:rsid w:val="00C14FB4"/>
    <w:rsid w:val="00C20361"/>
    <w:rsid w:val="00C24F79"/>
    <w:rsid w:val="00C25104"/>
    <w:rsid w:val="00C31100"/>
    <w:rsid w:val="00C3563E"/>
    <w:rsid w:val="00C36856"/>
    <w:rsid w:val="00C368BD"/>
    <w:rsid w:val="00C41B36"/>
    <w:rsid w:val="00C42F14"/>
    <w:rsid w:val="00C63761"/>
    <w:rsid w:val="00C63E11"/>
    <w:rsid w:val="00C70CC0"/>
    <w:rsid w:val="00C710AF"/>
    <w:rsid w:val="00C740AB"/>
    <w:rsid w:val="00C75660"/>
    <w:rsid w:val="00C80E90"/>
    <w:rsid w:val="00C86F0E"/>
    <w:rsid w:val="00C91965"/>
    <w:rsid w:val="00C94675"/>
    <w:rsid w:val="00CA2883"/>
    <w:rsid w:val="00CA2912"/>
    <w:rsid w:val="00CA3E6F"/>
    <w:rsid w:val="00CA59C3"/>
    <w:rsid w:val="00CA6DF1"/>
    <w:rsid w:val="00CA7109"/>
    <w:rsid w:val="00CB1380"/>
    <w:rsid w:val="00CB3395"/>
    <w:rsid w:val="00CB392F"/>
    <w:rsid w:val="00CC3F50"/>
    <w:rsid w:val="00CC43CA"/>
    <w:rsid w:val="00CC50C4"/>
    <w:rsid w:val="00CC6EB3"/>
    <w:rsid w:val="00CD1D97"/>
    <w:rsid w:val="00CE2108"/>
    <w:rsid w:val="00CE267F"/>
    <w:rsid w:val="00CE4CD3"/>
    <w:rsid w:val="00CE5E69"/>
    <w:rsid w:val="00CF5B20"/>
    <w:rsid w:val="00D015BA"/>
    <w:rsid w:val="00D03D35"/>
    <w:rsid w:val="00D04121"/>
    <w:rsid w:val="00D1218D"/>
    <w:rsid w:val="00D12C0A"/>
    <w:rsid w:val="00D13A3A"/>
    <w:rsid w:val="00D13F65"/>
    <w:rsid w:val="00D14268"/>
    <w:rsid w:val="00D20700"/>
    <w:rsid w:val="00D276DB"/>
    <w:rsid w:val="00D27C88"/>
    <w:rsid w:val="00D31B23"/>
    <w:rsid w:val="00D3534B"/>
    <w:rsid w:val="00D3597A"/>
    <w:rsid w:val="00D40084"/>
    <w:rsid w:val="00D40D99"/>
    <w:rsid w:val="00D41318"/>
    <w:rsid w:val="00D512EB"/>
    <w:rsid w:val="00D55C8F"/>
    <w:rsid w:val="00D57139"/>
    <w:rsid w:val="00D579D3"/>
    <w:rsid w:val="00D60EFA"/>
    <w:rsid w:val="00D6117F"/>
    <w:rsid w:val="00D6192B"/>
    <w:rsid w:val="00D624BF"/>
    <w:rsid w:val="00D74D6C"/>
    <w:rsid w:val="00D74F4F"/>
    <w:rsid w:val="00D77975"/>
    <w:rsid w:val="00D8453D"/>
    <w:rsid w:val="00D850F1"/>
    <w:rsid w:val="00D929C6"/>
    <w:rsid w:val="00D96F35"/>
    <w:rsid w:val="00D97A34"/>
    <w:rsid w:val="00DA0841"/>
    <w:rsid w:val="00DA554F"/>
    <w:rsid w:val="00DA70DC"/>
    <w:rsid w:val="00DB17EE"/>
    <w:rsid w:val="00DB2B7F"/>
    <w:rsid w:val="00DB3442"/>
    <w:rsid w:val="00DC09A6"/>
    <w:rsid w:val="00DC6149"/>
    <w:rsid w:val="00DC7728"/>
    <w:rsid w:val="00DC7DD9"/>
    <w:rsid w:val="00DD0AC9"/>
    <w:rsid w:val="00DD11DC"/>
    <w:rsid w:val="00DD4291"/>
    <w:rsid w:val="00DD4F7E"/>
    <w:rsid w:val="00DD6CC5"/>
    <w:rsid w:val="00DE6D39"/>
    <w:rsid w:val="00DF433F"/>
    <w:rsid w:val="00DF7275"/>
    <w:rsid w:val="00E13551"/>
    <w:rsid w:val="00E15822"/>
    <w:rsid w:val="00E15B3A"/>
    <w:rsid w:val="00E17597"/>
    <w:rsid w:val="00E2151D"/>
    <w:rsid w:val="00E218E1"/>
    <w:rsid w:val="00E24B73"/>
    <w:rsid w:val="00E24EB8"/>
    <w:rsid w:val="00E25B25"/>
    <w:rsid w:val="00E33477"/>
    <w:rsid w:val="00E36936"/>
    <w:rsid w:val="00E41CB2"/>
    <w:rsid w:val="00E429F9"/>
    <w:rsid w:val="00E43DF7"/>
    <w:rsid w:val="00E51B78"/>
    <w:rsid w:val="00E52960"/>
    <w:rsid w:val="00E543B8"/>
    <w:rsid w:val="00E56EF2"/>
    <w:rsid w:val="00E57E09"/>
    <w:rsid w:val="00E63DE7"/>
    <w:rsid w:val="00E64D2B"/>
    <w:rsid w:val="00E759A4"/>
    <w:rsid w:val="00E7713B"/>
    <w:rsid w:val="00E77C29"/>
    <w:rsid w:val="00E85428"/>
    <w:rsid w:val="00E85F5A"/>
    <w:rsid w:val="00E87BA4"/>
    <w:rsid w:val="00E90B65"/>
    <w:rsid w:val="00E925D4"/>
    <w:rsid w:val="00E947B2"/>
    <w:rsid w:val="00E97DB7"/>
    <w:rsid w:val="00E97ECE"/>
    <w:rsid w:val="00EA0E31"/>
    <w:rsid w:val="00EA1972"/>
    <w:rsid w:val="00EB0E44"/>
    <w:rsid w:val="00EB3F91"/>
    <w:rsid w:val="00EB565E"/>
    <w:rsid w:val="00EC500A"/>
    <w:rsid w:val="00ED2DBF"/>
    <w:rsid w:val="00ED2F05"/>
    <w:rsid w:val="00ED33A1"/>
    <w:rsid w:val="00EE0FBB"/>
    <w:rsid w:val="00EE1D7F"/>
    <w:rsid w:val="00EE774B"/>
    <w:rsid w:val="00EF1D7F"/>
    <w:rsid w:val="00EF26C0"/>
    <w:rsid w:val="00EF3B87"/>
    <w:rsid w:val="00EF6D70"/>
    <w:rsid w:val="00EF6FC3"/>
    <w:rsid w:val="00EF73D4"/>
    <w:rsid w:val="00F00313"/>
    <w:rsid w:val="00F0057C"/>
    <w:rsid w:val="00F041A3"/>
    <w:rsid w:val="00F04EBC"/>
    <w:rsid w:val="00F06949"/>
    <w:rsid w:val="00F0755C"/>
    <w:rsid w:val="00F14600"/>
    <w:rsid w:val="00F153D2"/>
    <w:rsid w:val="00F23F2C"/>
    <w:rsid w:val="00F347E7"/>
    <w:rsid w:val="00F3611D"/>
    <w:rsid w:val="00F376B3"/>
    <w:rsid w:val="00F44265"/>
    <w:rsid w:val="00F45267"/>
    <w:rsid w:val="00F54194"/>
    <w:rsid w:val="00F5453D"/>
    <w:rsid w:val="00F551CF"/>
    <w:rsid w:val="00F61466"/>
    <w:rsid w:val="00F70F3A"/>
    <w:rsid w:val="00F74867"/>
    <w:rsid w:val="00F82437"/>
    <w:rsid w:val="00F84DCA"/>
    <w:rsid w:val="00F868DA"/>
    <w:rsid w:val="00F86FAB"/>
    <w:rsid w:val="00F910C0"/>
    <w:rsid w:val="00F9181C"/>
    <w:rsid w:val="00F91B63"/>
    <w:rsid w:val="00F942D4"/>
    <w:rsid w:val="00F9481C"/>
    <w:rsid w:val="00F9532A"/>
    <w:rsid w:val="00F96A31"/>
    <w:rsid w:val="00FB0954"/>
    <w:rsid w:val="00FB609C"/>
    <w:rsid w:val="00FB7B91"/>
    <w:rsid w:val="00FB7FA7"/>
    <w:rsid w:val="00FC25AC"/>
    <w:rsid w:val="00FC5270"/>
    <w:rsid w:val="00FC65AB"/>
    <w:rsid w:val="00FD3E84"/>
    <w:rsid w:val="00FD477F"/>
    <w:rsid w:val="00FD4AF2"/>
    <w:rsid w:val="00FD4FE1"/>
    <w:rsid w:val="00FD727B"/>
    <w:rsid w:val="00FE1E4D"/>
    <w:rsid w:val="00FE3613"/>
    <w:rsid w:val="00FE5F84"/>
    <w:rsid w:val="00FF1E16"/>
    <w:rsid w:val="00FF2319"/>
    <w:rsid w:val="00FF389A"/>
    <w:rsid w:val="00FF5DC8"/>
    <w:rsid w:val="00FF5E1C"/>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1B46"/>
    <w:pPr>
      <w:spacing w:after="160"/>
    </w:pPr>
    <w:rPr>
      <w:kern w:val="2"/>
      <w:lang w:val="es-AR" w:eastAsia="en-US"/>
    </w:rPr>
  </w:style>
  <w:style w:type="paragraph" w:styleId="Heading1">
    <w:name w:val="heading 1"/>
    <w:basedOn w:val="Normal"/>
    <w:next w:val="Normal"/>
    <w:link w:val="Heading1Char"/>
    <w:uiPriority w:val="99"/>
    <w:qFormat/>
    <w:rsid w:val="00F45267"/>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5267"/>
    <w:rPr>
      <w:rFonts w:ascii="Calibri Light" w:hAnsi="Calibri Light" w:cs="Times New Roman"/>
      <w:color w:val="2F5496"/>
      <w:sz w:val="32"/>
      <w:szCs w:val="32"/>
    </w:rPr>
  </w:style>
  <w:style w:type="paragraph" w:styleId="Header">
    <w:name w:val="header"/>
    <w:basedOn w:val="Normal"/>
    <w:link w:val="HeaderChar"/>
    <w:uiPriority w:val="99"/>
    <w:rsid w:val="00B94830"/>
    <w:pPr>
      <w:tabs>
        <w:tab w:val="center" w:pos="4252"/>
        <w:tab w:val="right" w:pos="8504"/>
      </w:tabs>
      <w:spacing w:after="0"/>
    </w:pPr>
  </w:style>
  <w:style w:type="character" w:customStyle="1" w:styleId="HeaderChar">
    <w:name w:val="Header Char"/>
    <w:basedOn w:val="DefaultParagraphFont"/>
    <w:link w:val="Header"/>
    <w:uiPriority w:val="99"/>
    <w:locked/>
    <w:rsid w:val="00B94830"/>
    <w:rPr>
      <w:rFonts w:cs="Times New Roman"/>
    </w:rPr>
  </w:style>
  <w:style w:type="paragraph" w:styleId="Footer">
    <w:name w:val="footer"/>
    <w:basedOn w:val="Normal"/>
    <w:link w:val="FooterChar"/>
    <w:uiPriority w:val="99"/>
    <w:rsid w:val="00B94830"/>
    <w:pPr>
      <w:tabs>
        <w:tab w:val="center" w:pos="4252"/>
        <w:tab w:val="right" w:pos="8504"/>
      </w:tabs>
      <w:spacing w:after="0"/>
    </w:pPr>
  </w:style>
  <w:style w:type="character" w:customStyle="1" w:styleId="FooterChar">
    <w:name w:val="Footer Char"/>
    <w:basedOn w:val="DefaultParagraphFont"/>
    <w:link w:val="Footer"/>
    <w:uiPriority w:val="99"/>
    <w:locked/>
    <w:rsid w:val="00B94830"/>
    <w:rPr>
      <w:rFonts w:cs="Times New Roman"/>
    </w:rPr>
  </w:style>
  <w:style w:type="table" w:styleId="TableGrid">
    <w:name w:val="Table Grid"/>
    <w:basedOn w:val="TableNormal"/>
    <w:uiPriority w:val="99"/>
    <w:rsid w:val="006F2D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F45267"/>
    <w:pPr>
      <w:outlineLvl w:val="9"/>
    </w:pPr>
    <w:rPr>
      <w:kern w:val="0"/>
      <w:lang w:eastAsia="es-AR"/>
    </w:rPr>
  </w:style>
  <w:style w:type="paragraph" w:styleId="TOC2">
    <w:name w:val="toc 2"/>
    <w:basedOn w:val="Normal"/>
    <w:next w:val="Normal"/>
    <w:autoRedefine/>
    <w:uiPriority w:val="99"/>
    <w:rsid w:val="00F45267"/>
    <w:pPr>
      <w:spacing w:after="100"/>
      <w:ind w:left="220"/>
    </w:pPr>
    <w:rPr>
      <w:rFonts w:eastAsia="Times New Roman"/>
      <w:kern w:val="0"/>
      <w:lang w:eastAsia="es-AR"/>
    </w:rPr>
  </w:style>
  <w:style w:type="paragraph" w:styleId="TOC1">
    <w:name w:val="toc 1"/>
    <w:basedOn w:val="Normal"/>
    <w:next w:val="Normal"/>
    <w:autoRedefine/>
    <w:uiPriority w:val="99"/>
    <w:rsid w:val="00F45267"/>
    <w:pPr>
      <w:spacing w:after="100"/>
    </w:pPr>
    <w:rPr>
      <w:rFonts w:eastAsia="Times New Roman"/>
      <w:kern w:val="0"/>
      <w:lang w:eastAsia="es-AR"/>
    </w:rPr>
  </w:style>
  <w:style w:type="paragraph" w:styleId="TOC3">
    <w:name w:val="toc 3"/>
    <w:basedOn w:val="Normal"/>
    <w:next w:val="Normal"/>
    <w:autoRedefine/>
    <w:uiPriority w:val="99"/>
    <w:rsid w:val="00F45267"/>
    <w:pPr>
      <w:spacing w:after="100"/>
      <w:ind w:left="440"/>
    </w:pPr>
    <w:rPr>
      <w:rFonts w:eastAsia="Times New Roman"/>
      <w:kern w:val="0"/>
      <w:lang w:eastAsia="es-AR"/>
    </w:rPr>
  </w:style>
</w:styles>
</file>

<file path=word/webSettings.xml><?xml version="1.0" encoding="utf-8"?>
<w:webSettings xmlns:r="http://schemas.openxmlformats.org/officeDocument/2006/relationships" xmlns:w="http://schemas.openxmlformats.org/wordprocessingml/2006/main">
  <w:divs>
    <w:div w:id="1874223362">
      <w:marLeft w:val="0"/>
      <w:marRight w:val="0"/>
      <w:marTop w:val="0"/>
      <w:marBottom w:val="0"/>
      <w:divBdr>
        <w:top w:val="none" w:sz="0" w:space="0" w:color="auto"/>
        <w:left w:val="none" w:sz="0" w:space="0" w:color="auto"/>
        <w:bottom w:val="none" w:sz="0" w:space="0" w:color="auto"/>
        <w:right w:val="none" w:sz="0" w:space="0" w:color="auto"/>
      </w:divBdr>
    </w:div>
    <w:div w:id="1874223363">
      <w:marLeft w:val="0"/>
      <w:marRight w:val="0"/>
      <w:marTop w:val="0"/>
      <w:marBottom w:val="0"/>
      <w:divBdr>
        <w:top w:val="none" w:sz="0" w:space="0" w:color="auto"/>
        <w:left w:val="none" w:sz="0" w:space="0" w:color="auto"/>
        <w:bottom w:val="none" w:sz="0" w:space="0" w:color="auto"/>
        <w:right w:val="none" w:sz="0" w:space="0" w:color="auto"/>
      </w:divBdr>
    </w:div>
    <w:div w:id="1874223364">
      <w:marLeft w:val="0"/>
      <w:marRight w:val="0"/>
      <w:marTop w:val="0"/>
      <w:marBottom w:val="0"/>
      <w:divBdr>
        <w:top w:val="none" w:sz="0" w:space="0" w:color="auto"/>
        <w:left w:val="none" w:sz="0" w:space="0" w:color="auto"/>
        <w:bottom w:val="none" w:sz="0" w:space="0" w:color="auto"/>
        <w:right w:val="none" w:sz="0" w:space="0" w:color="auto"/>
      </w:divBdr>
    </w:div>
    <w:div w:id="1874223365">
      <w:marLeft w:val="0"/>
      <w:marRight w:val="0"/>
      <w:marTop w:val="0"/>
      <w:marBottom w:val="0"/>
      <w:divBdr>
        <w:top w:val="none" w:sz="0" w:space="0" w:color="auto"/>
        <w:left w:val="none" w:sz="0" w:space="0" w:color="auto"/>
        <w:bottom w:val="none" w:sz="0" w:space="0" w:color="auto"/>
        <w:right w:val="none" w:sz="0" w:space="0" w:color="auto"/>
      </w:divBdr>
    </w:div>
    <w:div w:id="1874223366">
      <w:marLeft w:val="0"/>
      <w:marRight w:val="0"/>
      <w:marTop w:val="0"/>
      <w:marBottom w:val="0"/>
      <w:divBdr>
        <w:top w:val="none" w:sz="0" w:space="0" w:color="auto"/>
        <w:left w:val="none" w:sz="0" w:space="0" w:color="auto"/>
        <w:bottom w:val="none" w:sz="0" w:space="0" w:color="auto"/>
        <w:right w:val="none" w:sz="0" w:space="0" w:color="auto"/>
      </w:divBdr>
    </w:div>
    <w:div w:id="1874223367">
      <w:marLeft w:val="0"/>
      <w:marRight w:val="0"/>
      <w:marTop w:val="0"/>
      <w:marBottom w:val="0"/>
      <w:divBdr>
        <w:top w:val="none" w:sz="0" w:space="0" w:color="auto"/>
        <w:left w:val="none" w:sz="0" w:space="0" w:color="auto"/>
        <w:bottom w:val="none" w:sz="0" w:space="0" w:color="auto"/>
        <w:right w:val="none" w:sz="0" w:space="0" w:color="auto"/>
      </w:divBdr>
    </w:div>
    <w:div w:id="1874223368">
      <w:marLeft w:val="0"/>
      <w:marRight w:val="0"/>
      <w:marTop w:val="0"/>
      <w:marBottom w:val="0"/>
      <w:divBdr>
        <w:top w:val="none" w:sz="0" w:space="0" w:color="auto"/>
        <w:left w:val="none" w:sz="0" w:space="0" w:color="auto"/>
        <w:bottom w:val="none" w:sz="0" w:space="0" w:color="auto"/>
        <w:right w:val="none" w:sz="0" w:space="0" w:color="auto"/>
      </w:divBdr>
    </w:div>
    <w:div w:id="1874223369">
      <w:marLeft w:val="0"/>
      <w:marRight w:val="0"/>
      <w:marTop w:val="0"/>
      <w:marBottom w:val="0"/>
      <w:divBdr>
        <w:top w:val="none" w:sz="0" w:space="0" w:color="auto"/>
        <w:left w:val="none" w:sz="0" w:space="0" w:color="auto"/>
        <w:bottom w:val="none" w:sz="0" w:space="0" w:color="auto"/>
        <w:right w:val="none" w:sz="0" w:space="0" w:color="auto"/>
      </w:divBdr>
    </w:div>
    <w:div w:id="1874223370">
      <w:marLeft w:val="0"/>
      <w:marRight w:val="0"/>
      <w:marTop w:val="0"/>
      <w:marBottom w:val="0"/>
      <w:divBdr>
        <w:top w:val="none" w:sz="0" w:space="0" w:color="auto"/>
        <w:left w:val="none" w:sz="0" w:space="0" w:color="auto"/>
        <w:bottom w:val="none" w:sz="0" w:space="0" w:color="auto"/>
        <w:right w:val="none" w:sz="0" w:space="0" w:color="auto"/>
      </w:divBdr>
    </w:div>
    <w:div w:id="1874223371">
      <w:marLeft w:val="0"/>
      <w:marRight w:val="0"/>
      <w:marTop w:val="0"/>
      <w:marBottom w:val="0"/>
      <w:divBdr>
        <w:top w:val="none" w:sz="0" w:space="0" w:color="auto"/>
        <w:left w:val="none" w:sz="0" w:space="0" w:color="auto"/>
        <w:bottom w:val="none" w:sz="0" w:space="0" w:color="auto"/>
        <w:right w:val="none" w:sz="0" w:space="0" w:color="auto"/>
      </w:divBdr>
    </w:div>
    <w:div w:id="1874223372">
      <w:marLeft w:val="0"/>
      <w:marRight w:val="0"/>
      <w:marTop w:val="0"/>
      <w:marBottom w:val="0"/>
      <w:divBdr>
        <w:top w:val="none" w:sz="0" w:space="0" w:color="auto"/>
        <w:left w:val="none" w:sz="0" w:space="0" w:color="auto"/>
        <w:bottom w:val="none" w:sz="0" w:space="0" w:color="auto"/>
        <w:right w:val="none" w:sz="0" w:space="0" w:color="auto"/>
      </w:divBdr>
    </w:div>
    <w:div w:id="1874223373">
      <w:marLeft w:val="0"/>
      <w:marRight w:val="0"/>
      <w:marTop w:val="0"/>
      <w:marBottom w:val="0"/>
      <w:divBdr>
        <w:top w:val="none" w:sz="0" w:space="0" w:color="auto"/>
        <w:left w:val="none" w:sz="0" w:space="0" w:color="auto"/>
        <w:bottom w:val="none" w:sz="0" w:space="0" w:color="auto"/>
        <w:right w:val="none" w:sz="0" w:space="0" w:color="auto"/>
      </w:divBdr>
    </w:div>
    <w:div w:id="1874223374">
      <w:marLeft w:val="0"/>
      <w:marRight w:val="0"/>
      <w:marTop w:val="0"/>
      <w:marBottom w:val="0"/>
      <w:divBdr>
        <w:top w:val="none" w:sz="0" w:space="0" w:color="auto"/>
        <w:left w:val="none" w:sz="0" w:space="0" w:color="auto"/>
        <w:bottom w:val="none" w:sz="0" w:space="0" w:color="auto"/>
        <w:right w:val="none" w:sz="0" w:space="0" w:color="auto"/>
      </w:divBdr>
    </w:div>
    <w:div w:id="1874223375">
      <w:marLeft w:val="0"/>
      <w:marRight w:val="0"/>
      <w:marTop w:val="0"/>
      <w:marBottom w:val="0"/>
      <w:divBdr>
        <w:top w:val="none" w:sz="0" w:space="0" w:color="auto"/>
        <w:left w:val="none" w:sz="0" w:space="0" w:color="auto"/>
        <w:bottom w:val="none" w:sz="0" w:space="0" w:color="auto"/>
        <w:right w:val="none" w:sz="0" w:space="0" w:color="auto"/>
      </w:divBdr>
    </w:div>
    <w:div w:id="1874223376">
      <w:marLeft w:val="0"/>
      <w:marRight w:val="0"/>
      <w:marTop w:val="0"/>
      <w:marBottom w:val="0"/>
      <w:divBdr>
        <w:top w:val="none" w:sz="0" w:space="0" w:color="auto"/>
        <w:left w:val="none" w:sz="0" w:space="0" w:color="auto"/>
        <w:bottom w:val="none" w:sz="0" w:space="0" w:color="auto"/>
        <w:right w:val="none" w:sz="0" w:space="0" w:color="auto"/>
      </w:divBdr>
    </w:div>
    <w:div w:id="1874223377">
      <w:marLeft w:val="0"/>
      <w:marRight w:val="0"/>
      <w:marTop w:val="0"/>
      <w:marBottom w:val="0"/>
      <w:divBdr>
        <w:top w:val="none" w:sz="0" w:space="0" w:color="auto"/>
        <w:left w:val="none" w:sz="0" w:space="0" w:color="auto"/>
        <w:bottom w:val="none" w:sz="0" w:space="0" w:color="auto"/>
        <w:right w:val="none" w:sz="0" w:space="0" w:color="auto"/>
      </w:divBdr>
    </w:div>
    <w:div w:id="1874223378">
      <w:marLeft w:val="0"/>
      <w:marRight w:val="0"/>
      <w:marTop w:val="0"/>
      <w:marBottom w:val="0"/>
      <w:divBdr>
        <w:top w:val="none" w:sz="0" w:space="0" w:color="auto"/>
        <w:left w:val="none" w:sz="0" w:space="0" w:color="auto"/>
        <w:bottom w:val="none" w:sz="0" w:space="0" w:color="auto"/>
        <w:right w:val="none" w:sz="0" w:space="0" w:color="auto"/>
      </w:divBdr>
    </w:div>
    <w:div w:id="1874223379">
      <w:marLeft w:val="0"/>
      <w:marRight w:val="0"/>
      <w:marTop w:val="0"/>
      <w:marBottom w:val="0"/>
      <w:divBdr>
        <w:top w:val="none" w:sz="0" w:space="0" w:color="auto"/>
        <w:left w:val="none" w:sz="0" w:space="0" w:color="auto"/>
        <w:bottom w:val="none" w:sz="0" w:space="0" w:color="auto"/>
        <w:right w:val="none" w:sz="0" w:space="0" w:color="auto"/>
      </w:divBdr>
    </w:div>
    <w:div w:id="1874223380">
      <w:marLeft w:val="0"/>
      <w:marRight w:val="0"/>
      <w:marTop w:val="0"/>
      <w:marBottom w:val="0"/>
      <w:divBdr>
        <w:top w:val="none" w:sz="0" w:space="0" w:color="auto"/>
        <w:left w:val="none" w:sz="0" w:space="0" w:color="auto"/>
        <w:bottom w:val="none" w:sz="0" w:space="0" w:color="auto"/>
        <w:right w:val="none" w:sz="0" w:space="0" w:color="auto"/>
      </w:divBdr>
    </w:div>
    <w:div w:id="1874223381">
      <w:marLeft w:val="0"/>
      <w:marRight w:val="0"/>
      <w:marTop w:val="0"/>
      <w:marBottom w:val="0"/>
      <w:divBdr>
        <w:top w:val="none" w:sz="0" w:space="0" w:color="auto"/>
        <w:left w:val="none" w:sz="0" w:space="0" w:color="auto"/>
        <w:bottom w:val="none" w:sz="0" w:space="0" w:color="auto"/>
        <w:right w:val="none" w:sz="0" w:space="0" w:color="auto"/>
      </w:divBdr>
    </w:div>
    <w:div w:id="1874223382">
      <w:marLeft w:val="0"/>
      <w:marRight w:val="0"/>
      <w:marTop w:val="0"/>
      <w:marBottom w:val="0"/>
      <w:divBdr>
        <w:top w:val="none" w:sz="0" w:space="0" w:color="auto"/>
        <w:left w:val="none" w:sz="0" w:space="0" w:color="auto"/>
        <w:bottom w:val="none" w:sz="0" w:space="0" w:color="auto"/>
        <w:right w:val="none" w:sz="0" w:space="0" w:color="auto"/>
      </w:divBdr>
    </w:div>
    <w:div w:id="1874223383">
      <w:marLeft w:val="0"/>
      <w:marRight w:val="0"/>
      <w:marTop w:val="0"/>
      <w:marBottom w:val="0"/>
      <w:divBdr>
        <w:top w:val="none" w:sz="0" w:space="0" w:color="auto"/>
        <w:left w:val="none" w:sz="0" w:space="0" w:color="auto"/>
        <w:bottom w:val="none" w:sz="0" w:space="0" w:color="auto"/>
        <w:right w:val="none" w:sz="0" w:space="0" w:color="auto"/>
      </w:divBdr>
    </w:div>
    <w:div w:id="1874223384">
      <w:marLeft w:val="0"/>
      <w:marRight w:val="0"/>
      <w:marTop w:val="0"/>
      <w:marBottom w:val="0"/>
      <w:divBdr>
        <w:top w:val="none" w:sz="0" w:space="0" w:color="auto"/>
        <w:left w:val="none" w:sz="0" w:space="0" w:color="auto"/>
        <w:bottom w:val="none" w:sz="0" w:space="0" w:color="auto"/>
        <w:right w:val="none" w:sz="0" w:space="0" w:color="auto"/>
      </w:divBdr>
    </w:div>
    <w:div w:id="1874223385">
      <w:marLeft w:val="0"/>
      <w:marRight w:val="0"/>
      <w:marTop w:val="0"/>
      <w:marBottom w:val="0"/>
      <w:divBdr>
        <w:top w:val="none" w:sz="0" w:space="0" w:color="auto"/>
        <w:left w:val="none" w:sz="0" w:space="0" w:color="auto"/>
        <w:bottom w:val="none" w:sz="0" w:space="0" w:color="auto"/>
        <w:right w:val="none" w:sz="0" w:space="0" w:color="auto"/>
      </w:divBdr>
    </w:div>
    <w:div w:id="1874223386">
      <w:marLeft w:val="0"/>
      <w:marRight w:val="0"/>
      <w:marTop w:val="0"/>
      <w:marBottom w:val="0"/>
      <w:divBdr>
        <w:top w:val="none" w:sz="0" w:space="0" w:color="auto"/>
        <w:left w:val="none" w:sz="0" w:space="0" w:color="auto"/>
        <w:bottom w:val="none" w:sz="0" w:space="0" w:color="auto"/>
        <w:right w:val="none" w:sz="0" w:space="0" w:color="auto"/>
      </w:divBdr>
    </w:div>
    <w:div w:id="1874223387">
      <w:marLeft w:val="0"/>
      <w:marRight w:val="0"/>
      <w:marTop w:val="0"/>
      <w:marBottom w:val="0"/>
      <w:divBdr>
        <w:top w:val="none" w:sz="0" w:space="0" w:color="auto"/>
        <w:left w:val="none" w:sz="0" w:space="0" w:color="auto"/>
        <w:bottom w:val="none" w:sz="0" w:space="0" w:color="auto"/>
        <w:right w:val="none" w:sz="0" w:space="0" w:color="auto"/>
      </w:divBdr>
    </w:div>
    <w:div w:id="1874223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9354</TotalTime>
  <Pages>57</Pages>
  <Words>6039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Magalí Peisoto</dc:creator>
  <cp:keywords/>
  <dc:description/>
  <cp:lastModifiedBy>WinuE</cp:lastModifiedBy>
  <cp:revision>702</cp:revision>
  <dcterms:created xsi:type="dcterms:W3CDTF">2023-04-30T04:42:00Z</dcterms:created>
  <dcterms:modified xsi:type="dcterms:W3CDTF">2023-05-15T15:07:00Z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a6082ed2-31b6-4fbf-8b1b-3d05daa901a2</vt:lpwstr>
  </property>
</Properties>
</file>