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883BC" w14:textId="077174B9" w:rsidR="0042682E" w:rsidRDefault="00696FD1" w:rsidP="008B471E">
      <w:pPr>
        <w:spacing w:line="240" w:lineRule="auto"/>
        <w:jc w:val="center"/>
        <w:rPr>
          <w:rFonts w:ascii="Modern Love" w:hAnsi="Modern Love"/>
          <w:sz w:val="40"/>
          <w:szCs w:val="40"/>
          <w:lang w:val="es-ES"/>
        </w:rPr>
      </w:pPr>
      <w:r>
        <w:rPr>
          <w:rFonts w:ascii="Modern Love" w:hAnsi="Modern Love"/>
          <w:sz w:val="40"/>
          <w:szCs w:val="40"/>
          <w:lang w:val="es-ES"/>
        </w:rPr>
        <w:t xml:space="preserve">Resumen </w:t>
      </w:r>
      <w:r w:rsidR="0044328E" w:rsidRPr="0042682E">
        <w:rPr>
          <w:rFonts w:ascii="Modern Love" w:hAnsi="Modern Love"/>
          <w:sz w:val="40"/>
          <w:szCs w:val="40"/>
          <w:lang w:val="es-ES"/>
        </w:rPr>
        <w:t>2° parcial de Problemas Sociales Argentinos</w:t>
      </w:r>
      <w:r>
        <w:rPr>
          <w:rFonts w:ascii="Modern Love" w:hAnsi="Modern Love"/>
          <w:sz w:val="40"/>
          <w:szCs w:val="40"/>
          <w:lang w:val="es-ES"/>
        </w:rPr>
        <w:t xml:space="preserve"> </w:t>
      </w:r>
    </w:p>
    <w:p w14:paraId="6ED5A664" w14:textId="6203C1A3" w:rsidR="00505E0B" w:rsidRPr="0042682E" w:rsidRDefault="0044328E" w:rsidP="008B471E">
      <w:pPr>
        <w:spacing w:line="240" w:lineRule="auto"/>
        <w:jc w:val="center"/>
        <w:rPr>
          <w:rFonts w:ascii="Modern Love" w:hAnsi="Modern Love"/>
          <w:sz w:val="40"/>
          <w:szCs w:val="40"/>
          <w:lang w:val="es-ES"/>
        </w:rPr>
      </w:pPr>
      <w:r w:rsidRPr="0042682E">
        <w:rPr>
          <w:rFonts w:ascii="Modern Love" w:hAnsi="Modern Love"/>
          <w:sz w:val="40"/>
          <w:szCs w:val="40"/>
          <w:lang w:val="es-ES"/>
        </w:rPr>
        <w:t>Catedra: Vallone</w:t>
      </w:r>
      <w:r w:rsidR="00696FD1">
        <w:rPr>
          <w:rFonts w:ascii="Modern Love" w:hAnsi="Modern Love"/>
          <w:sz w:val="40"/>
          <w:szCs w:val="40"/>
          <w:lang w:val="es-ES"/>
        </w:rPr>
        <w:t xml:space="preserve"> 2024</w:t>
      </w:r>
    </w:p>
    <w:p w14:paraId="60587BE5" w14:textId="77777777" w:rsidR="00907F7F" w:rsidRDefault="00907F7F" w:rsidP="008B471E">
      <w:pPr>
        <w:spacing w:line="240" w:lineRule="auto"/>
        <w:jc w:val="both"/>
        <w:rPr>
          <w:rFonts w:ascii="Walbaum Display" w:hAnsi="Walbaum Display" w:cs="Times New Roman"/>
          <w:b/>
          <w:bCs/>
          <w:sz w:val="24"/>
          <w:szCs w:val="24"/>
          <w:lang w:val="es-ES"/>
        </w:rPr>
      </w:pPr>
    </w:p>
    <w:p w14:paraId="75EE25CC" w14:textId="1AF1E5AA" w:rsidR="0044328E" w:rsidRPr="00651E64" w:rsidRDefault="0044328E" w:rsidP="008B471E">
      <w:pPr>
        <w:spacing w:line="240" w:lineRule="auto"/>
        <w:jc w:val="center"/>
        <w:rPr>
          <w:rFonts w:ascii="The Hand Extrablack" w:hAnsi="The Hand Extrablack" w:cs="Times New Roman"/>
          <w:sz w:val="32"/>
          <w:szCs w:val="32"/>
          <w:u w:val="single"/>
          <w:lang w:val="es-ES"/>
        </w:rPr>
      </w:pPr>
      <w:r w:rsidRPr="00651E64">
        <w:rPr>
          <w:rFonts w:ascii="The Hand Extrablack" w:hAnsi="The Hand Extrablack" w:cs="Times New Roman"/>
          <w:b/>
          <w:bCs/>
          <w:sz w:val="32"/>
          <w:szCs w:val="32"/>
          <w:u w:val="single"/>
          <w:lang w:val="es-ES"/>
        </w:rPr>
        <w:t>TEMAS:</w:t>
      </w:r>
      <w:r w:rsidR="005A6E2D">
        <w:rPr>
          <w:rFonts w:ascii="The Hand Extrablack" w:hAnsi="The Hand Extrablack" w:cs="Times New Roman"/>
          <w:b/>
          <w:bCs/>
          <w:sz w:val="32"/>
          <w:szCs w:val="32"/>
          <w:u w:val="single"/>
          <w:lang w:val="es-ES"/>
        </w:rPr>
        <w:t xml:space="preserve"> Cuestión social.</w:t>
      </w:r>
      <w:r w:rsidRPr="00651E64">
        <w:rPr>
          <w:rFonts w:ascii="The Hand Extrablack" w:hAnsi="The Hand Extrablack" w:cs="Times New Roman"/>
          <w:sz w:val="32"/>
          <w:szCs w:val="32"/>
          <w:u w:val="single"/>
          <w:lang w:val="es-ES"/>
        </w:rPr>
        <w:t xml:space="preserve"> </w:t>
      </w:r>
      <w:r w:rsidR="00AF34B7" w:rsidRPr="00651E64">
        <w:rPr>
          <w:rFonts w:ascii="The Hand Extrablack" w:hAnsi="The Hand Extrablack" w:cs="Times New Roman"/>
          <w:sz w:val="32"/>
          <w:szCs w:val="32"/>
          <w:u w:val="single"/>
          <w:lang w:val="es-ES"/>
        </w:rPr>
        <w:t xml:space="preserve">Justicia social: </w:t>
      </w:r>
      <w:r w:rsidRPr="00651E64">
        <w:rPr>
          <w:rFonts w:ascii="The Hand Extrablack" w:hAnsi="The Hand Extrablack" w:cs="Times New Roman"/>
          <w:sz w:val="32"/>
          <w:szCs w:val="32"/>
          <w:u w:val="single"/>
          <w:lang w:val="es-ES"/>
        </w:rPr>
        <w:t>Igualdad de oportunidades e igualdad de posiciones</w:t>
      </w:r>
      <w:r w:rsidR="0031281F" w:rsidRPr="00651E64">
        <w:rPr>
          <w:rFonts w:ascii="The Hand Extrablack" w:hAnsi="The Hand Extrablack" w:cs="Times New Roman"/>
          <w:sz w:val="32"/>
          <w:szCs w:val="32"/>
          <w:u w:val="single"/>
          <w:lang w:val="es-ES"/>
        </w:rPr>
        <w:t>. L</w:t>
      </w:r>
      <w:r w:rsidR="00907F7F" w:rsidRPr="00651E64">
        <w:rPr>
          <w:rFonts w:ascii="The Hand Extrablack" w:hAnsi="The Hand Extrablack" w:cs="Times New Roman"/>
          <w:sz w:val="32"/>
          <w:szCs w:val="32"/>
          <w:u w:val="single"/>
          <w:lang w:val="es-ES"/>
        </w:rPr>
        <w:t>a cuestión del empleo</w:t>
      </w:r>
      <w:r w:rsidR="0031281F" w:rsidRPr="00651E64">
        <w:rPr>
          <w:rFonts w:ascii="The Hand Extrablack" w:hAnsi="The Hand Extrablack" w:cs="Times New Roman"/>
          <w:sz w:val="32"/>
          <w:szCs w:val="32"/>
          <w:u w:val="single"/>
          <w:lang w:val="es-ES"/>
        </w:rPr>
        <w:t xml:space="preserve">, </w:t>
      </w:r>
      <w:r w:rsidR="00907F7F" w:rsidRPr="00651E64">
        <w:rPr>
          <w:rFonts w:ascii="The Hand Extrablack" w:hAnsi="The Hand Extrablack" w:cs="Times New Roman"/>
          <w:sz w:val="32"/>
          <w:szCs w:val="32"/>
          <w:u w:val="single"/>
          <w:lang w:val="es-ES"/>
        </w:rPr>
        <w:t>de la pobreza y de la educación</w:t>
      </w:r>
      <w:r w:rsidR="0031281F" w:rsidRPr="00651E64">
        <w:rPr>
          <w:rFonts w:ascii="The Hand Extrablack" w:hAnsi="The Hand Extrablack" w:cs="Times New Roman"/>
          <w:sz w:val="32"/>
          <w:szCs w:val="32"/>
          <w:u w:val="single"/>
          <w:lang w:val="es-ES"/>
        </w:rPr>
        <w:t xml:space="preserve"> en la Argentina</w:t>
      </w:r>
      <w:r w:rsidR="00907F7F" w:rsidRPr="00651E64">
        <w:rPr>
          <w:rFonts w:ascii="The Hand Extrablack" w:hAnsi="The Hand Extrablack" w:cs="Times New Roman"/>
          <w:sz w:val="32"/>
          <w:szCs w:val="32"/>
          <w:u w:val="single"/>
          <w:lang w:val="es-ES"/>
        </w:rPr>
        <w:t>.</w:t>
      </w:r>
    </w:p>
    <w:p w14:paraId="7D872608" w14:textId="44CAF951" w:rsidR="00AF34B7" w:rsidRDefault="00AF34B7" w:rsidP="008B471E">
      <w:pPr>
        <w:spacing w:line="240" w:lineRule="auto"/>
        <w:jc w:val="both"/>
        <w:rPr>
          <w:rFonts w:ascii="Walbaum Display" w:hAnsi="Walbaum Display" w:cs="Times New Roman"/>
          <w:sz w:val="24"/>
          <w:szCs w:val="24"/>
          <w:lang w:val="es-ES"/>
        </w:rPr>
      </w:pPr>
    </w:p>
    <w:p w14:paraId="39CB6E5F" w14:textId="799BCD33" w:rsidR="00AF34B7" w:rsidRPr="00AF34B7" w:rsidRDefault="00AF34B7" w:rsidP="008B471E">
      <w:pPr>
        <w:spacing w:line="240" w:lineRule="auto"/>
        <w:jc w:val="both"/>
        <w:rPr>
          <w:rFonts w:ascii="Modern Love Caps" w:hAnsi="Modern Love Caps" w:cs="Times New Roman"/>
          <w:sz w:val="32"/>
          <w:szCs w:val="32"/>
          <w:lang w:val="es-ES"/>
        </w:rPr>
      </w:pPr>
      <w:r w:rsidRPr="00AF34B7">
        <w:rPr>
          <w:rFonts w:ascii="Modern Love Caps" w:hAnsi="Modern Love Caps" w:cs="Times New Roman"/>
          <w:sz w:val="32"/>
          <w:szCs w:val="32"/>
          <w:lang w:val="es-ES"/>
        </w:rPr>
        <w:t>Justicia social</w:t>
      </w:r>
    </w:p>
    <w:p w14:paraId="515D4A44" w14:textId="6B443DF3" w:rsidR="0031281F" w:rsidRPr="00DE1507" w:rsidRDefault="00F738C6" w:rsidP="008B471E">
      <w:pPr>
        <w:spacing w:line="240" w:lineRule="auto"/>
        <w:jc w:val="both"/>
        <w:rPr>
          <w:rFonts w:ascii="Bahnschrift Light SemiCondensed" w:hAnsi="Bahnschrift Light SemiCondensed" w:cs="Times New Roman"/>
          <w:sz w:val="24"/>
          <w:szCs w:val="24"/>
          <w:lang w:val="es-ES"/>
        </w:rPr>
      </w:pPr>
      <w:r>
        <w:rPr>
          <w:rFonts w:ascii="Bahnschrift Light SemiCondensed" w:hAnsi="Bahnschrift Light SemiCondensed" w:cs="Times New Roman"/>
          <w:sz w:val="24"/>
          <w:szCs w:val="24"/>
          <w:lang w:val="es-ES"/>
        </w:rPr>
        <w:t xml:space="preserve">Uno de los tantos paradigmas para comprender y resolver </w:t>
      </w:r>
      <w:r w:rsidR="002F73D4">
        <w:rPr>
          <w:rFonts w:ascii="Bahnschrift Light SemiCondensed" w:hAnsi="Bahnschrift Light SemiCondensed" w:cs="Times New Roman"/>
          <w:sz w:val="24"/>
          <w:szCs w:val="24"/>
          <w:lang w:val="es-ES"/>
        </w:rPr>
        <w:t>la aporía fundamental de la cuestión social</w:t>
      </w:r>
      <w:r w:rsidR="00B87E2E">
        <w:rPr>
          <w:rFonts w:ascii="Bahnschrift Light SemiCondensed" w:hAnsi="Bahnschrift Light SemiCondensed" w:cs="Times New Roman"/>
          <w:sz w:val="24"/>
          <w:szCs w:val="24"/>
          <w:lang w:val="es-ES"/>
        </w:rPr>
        <w:t xml:space="preserve"> es</w:t>
      </w:r>
      <w:r w:rsidR="00DF4B33">
        <w:rPr>
          <w:rFonts w:ascii="Bahnschrift Light SemiCondensed" w:hAnsi="Bahnschrift Light SemiCondensed" w:cs="Times New Roman"/>
          <w:sz w:val="24"/>
          <w:szCs w:val="24"/>
          <w:lang w:val="es-ES"/>
        </w:rPr>
        <w:t xml:space="preserve"> el centrado en la </w:t>
      </w:r>
      <w:r w:rsidR="00022F0A">
        <w:rPr>
          <w:rFonts w:ascii="Bahnschrift Light SemiCondensed" w:hAnsi="Bahnschrift Light SemiCondensed" w:cs="Times New Roman"/>
          <w:sz w:val="24"/>
          <w:szCs w:val="24"/>
          <w:lang w:val="es-ES"/>
        </w:rPr>
        <w:t>igualdad</w:t>
      </w:r>
      <w:r w:rsidR="00372AAA">
        <w:rPr>
          <w:rFonts w:ascii="Bahnschrift Light SemiCondensed" w:hAnsi="Bahnschrift Light SemiCondensed" w:cs="Times New Roman"/>
          <w:sz w:val="24"/>
          <w:szCs w:val="24"/>
          <w:lang w:val="es-ES"/>
        </w:rPr>
        <w:t>. Entendiendo esto, l</w:t>
      </w:r>
      <w:r w:rsidR="00AF34B7" w:rsidRPr="00DE1507">
        <w:rPr>
          <w:rFonts w:ascii="Bahnschrift Light SemiCondensed" w:hAnsi="Bahnschrift Light SemiCondensed" w:cs="Times New Roman"/>
          <w:sz w:val="24"/>
          <w:szCs w:val="24"/>
          <w:lang w:val="es-ES"/>
        </w:rPr>
        <w:t>a desigualdad es una manifestación de la Cuestión Social, de la tensión capital-trabajo en una sociedad moderna. La modernidad justifica el sistema capitalista que inherentemente reproduce desigualdades</w:t>
      </w:r>
      <w:r w:rsidR="0031281F" w:rsidRPr="00DE1507">
        <w:rPr>
          <w:rFonts w:ascii="Bahnschrift Light SemiCondensed" w:hAnsi="Bahnschrift Light SemiCondensed" w:cs="Times New Roman"/>
          <w:sz w:val="24"/>
          <w:szCs w:val="24"/>
          <w:lang w:val="es-ES"/>
        </w:rPr>
        <w:t xml:space="preserve">. </w:t>
      </w:r>
    </w:p>
    <w:p w14:paraId="691C2419" w14:textId="18135125" w:rsidR="00AF34B7" w:rsidRPr="00DE1507" w:rsidRDefault="0031281F" w:rsidP="008B471E">
      <w:pPr>
        <w:spacing w:line="240" w:lineRule="auto"/>
        <w:jc w:val="both"/>
        <w:rPr>
          <w:rFonts w:ascii="Bahnschrift Light SemiCondensed" w:hAnsi="Bahnschrift Light SemiCondensed" w:cs="Times New Roman"/>
          <w:sz w:val="24"/>
          <w:szCs w:val="24"/>
          <w:lang w:val="es-ES"/>
        </w:rPr>
      </w:pPr>
      <w:r w:rsidRPr="00DE1507">
        <w:rPr>
          <w:rFonts w:ascii="Bahnschrift Light SemiCondensed" w:hAnsi="Bahnschrift Light SemiCondensed" w:cs="Times New Roman"/>
          <w:sz w:val="24"/>
          <w:szCs w:val="24"/>
          <w:lang w:val="es-ES"/>
        </w:rPr>
        <w:t>Ahora bien ¿cómo se resuelve esto? implementando políticas de justicia social que garanticen la igualdad y es acá donde podemos interpretar la igualdad de diversas formas que, de todos modos, no resultan necesariamente antagónicas o incompatibles. Quien defina la política para determinada problemática, va a inclinarse más por una perspectiva que la otra</w:t>
      </w:r>
      <w:r w:rsidR="009D6AA5">
        <w:rPr>
          <w:rFonts w:ascii="Bahnschrift Light SemiCondensed" w:hAnsi="Bahnschrift Light SemiCondensed" w:cs="Times New Roman"/>
          <w:sz w:val="24"/>
          <w:szCs w:val="24"/>
          <w:lang w:val="es-ES"/>
        </w:rPr>
        <w:t>, va a tener que priorizar</w:t>
      </w:r>
      <w:r w:rsidR="004752AF">
        <w:rPr>
          <w:rFonts w:ascii="Bahnschrift Light SemiCondensed" w:hAnsi="Bahnschrift Light SemiCondensed" w:cs="Times New Roman"/>
          <w:sz w:val="24"/>
          <w:szCs w:val="24"/>
          <w:lang w:val="es-ES"/>
        </w:rPr>
        <w:t xml:space="preserve"> una de ellas</w:t>
      </w:r>
      <w:r w:rsidRPr="00DE1507">
        <w:rPr>
          <w:rFonts w:ascii="Bahnschrift Light SemiCondensed" w:hAnsi="Bahnschrift Light SemiCondensed" w:cs="Times New Roman"/>
          <w:sz w:val="24"/>
          <w:szCs w:val="24"/>
          <w:lang w:val="es-ES"/>
        </w:rPr>
        <w:t xml:space="preserve">, puesto que, la pura igualdad es una utopía </w:t>
      </w:r>
      <w:r w:rsidR="00A4118E" w:rsidRPr="00DE1507">
        <w:rPr>
          <w:rFonts w:ascii="Bahnschrift Light SemiCondensed" w:hAnsi="Bahnschrift Light SemiCondensed" w:cs="Times New Roman"/>
          <w:sz w:val="24"/>
          <w:szCs w:val="24"/>
          <w:lang w:val="es-ES"/>
        </w:rPr>
        <w:t>y la idea, a grandes rasgos, es lograr que las desigualdades se puedan “tolerar”</w:t>
      </w:r>
      <w:r w:rsidR="00151C5C">
        <w:rPr>
          <w:rFonts w:ascii="Bahnschrift Light SemiCondensed" w:hAnsi="Bahnschrift Light SemiCondensed" w:cs="Times New Roman"/>
          <w:sz w:val="24"/>
          <w:szCs w:val="24"/>
          <w:lang w:val="es-ES"/>
        </w:rPr>
        <w:t xml:space="preserve"> en la pugna de intereses</w:t>
      </w:r>
      <w:r w:rsidR="00A4118E" w:rsidRPr="00DE1507">
        <w:rPr>
          <w:rFonts w:ascii="Bahnschrift Light SemiCondensed" w:hAnsi="Bahnschrift Light SemiCondensed" w:cs="Times New Roman"/>
          <w:sz w:val="24"/>
          <w:szCs w:val="24"/>
          <w:lang w:val="es-ES"/>
        </w:rPr>
        <w:t>.</w:t>
      </w:r>
    </w:p>
    <w:p w14:paraId="45B140DF" w14:textId="3CC59257" w:rsidR="00A4118E" w:rsidRPr="00A4118E" w:rsidRDefault="00A4118E" w:rsidP="008B471E">
      <w:pPr>
        <w:spacing w:line="240" w:lineRule="auto"/>
        <w:jc w:val="both"/>
        <w:rPr>
          <w:rFonts w:ascii="Rastanty Cortez" w:hAnsi="Rastanty Cortez" w:cs="Times New Roman"/>
          <w:sz w:val="64"/>
          <w:szCs w:val="64"/>
          <w:lang w:val="es-ES"/>
        </w:rPr>
      </w:pPr>
      <w:r w:rsidRPr="00A4118E">
        <w:rPr>
          <w:rFonts w:ascii="Rastanty Cortez" w:hAnsi="Rastanty Cortez" w:cs="Times New Roman"/>
          <w:sz w:val="64"/>
          <w:szCs w:val="64"/>
          <w:lang w:val="es-ES"/>
        </w:rPr>
        <w:t xml:space="preserve">Igualdad de </w:t>
      </w:r>
      <w:r>
        <w:rPr>
          <w:rFonts w:ascii="Rastanty Cortez" w:hAnsi="Rastanty Cortez" w:cs="Times New Roman"/>
          <w:sz w:val="64"/>
          <w:szCs w:val="64"/>
          <w:lang w:val="es-ES"/>
        </w:rPr>
        <w:t xml:space="preserve">posiciones </w:t>
      </w:r>
    </w:p>
    <w:p w14:paraId="4B81B33C" w14:textId="3A7EA93F" w:rsidR="00A4118E" w:rsidRDefault="00A4118E" w:rsidP="008B471E">
      <w:pPr>
        <w:pStyle w:val="Prrafodelista"/>
        <w:numPr>
          <w:ilvl w:val="0"/>
          <w:numId w:val="1"/>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Busca achicar la brecha entre posiciones reduciendo las desigualdades de ingreso </w:t>
      </w:r>
      <w:r w:rsidR="009E0128">
        <w:rPr>
          <w:rFonts w:ascii="Walbaum Display" w:hAnsi="Walbaum Display" w:cs="Times New Roman"/>
          <w:sz w:val="24"/>
          <w:szCs w:val="24"/>
          <w:lang w:val="es-ES"/>
        </w:rPr>
        <w:t>(impuestos para la mejor</w:t>
      </w:r>
      <w:r w:rsidR="003E457F">
        <w:rPr>
          <w:rFonts w:ascii="Walbaum Display" w:hAnsi="Walbaum Display" w:cs="Times New Roman"/>
          <w:sz w:val="24"/>
          <w:szCs w:val="24"/>
          <w:lang w:val="es-ES"/>
        </w:rPr>
        <w:t xml:space="preserve"> redistribución del ingreso) </w:t>
      </w:r>
      <w:r>
        <w:rPr>
          <w:rFonts w:ascii="Walbaum Display" w:hAnsi="Walbaum Display" w:cs="Times New Roman"/>
          <w:sz w:val="24"/>
          <w:szCs w:val="24"/>
          <w:lang w:val="es-ES"/>
        </w:rPr>
        <w:t>y en el acceso a servicios</w:t>
      </w:r>
      <w:r w:rsidR="001852AE">
        <w:rPr>
          <w:rFonts w:ascii="Walbaum Display" w:hAnsi="Walbaum Display" w:cs="Times New Roman"/>
          <w:sz w:val="24"/>
          <w:szCs w:val="24"/>
          <w:lang w:val="es-ES"/>
        </w:rPr>
        <w:t xml:space="preserve"> y seguridad</w:t>
      </w:r>
      <w:r>
        <w:rPr>
          <w:rFonts w:ascii="Walbaum Display" w:hAnsi="Walbaum Display" w:cs="Times New Roman"/>
          <w:sz w:val="24"/>
          <w:szCs w:val="24"/>
          <w:lang w:val="es-ES"/>
        </w:rPr>
        <w:t xml:space="preserve">. </w:t>
      </w:r>
      <w:r w:rsidR="00651E64">
        <w:rPr>
          <w:rFonts w:ascii="Walbaum Display" w:hAnsi="Walbaum Display" w:cs="Times New Roman"/>
          <w:sz w:val="24"/>
          <w:szCs w:val="24"/>
          <w:lang w:val="es-ES"/>
        </w:rPr>
        <w:t>En definitiva, busca reparar el capitalismo.</w:t>
      </w:r>
    </w:p>
    <w:p w14:paraId="1A81A06C" w14:textId="77777777" w:rsidR="002172D1" w:rsidRDefault="00651E64" w:rsidP="008B471E">
      <w:pPr>
        <w:pStyle w:val="Prrafodelista"/>
        <w:numPr>
          <w:ilvl w:val="0"/>
          <w:numId w:val="1"/>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Pretende erradicar, abolir la injusticia </w:t>
      </w:r>
      <w:r w:rsidRPr="00651E64">
        <w:rPr>
          <w:rFonts w:ascii="Walbaum Display" w:hAnsi="Walbaum Display" w:cs="Times New Roman"/>
          <w:sz w:val="24"/>
          <w:szCs w:val="24"/>
          <w:lang w:val="es-ES"/>
        </w:rPr>
        <w:t>opera</w:t>
      </w:r>
      <w:r>
        <w:rPr>
          <w:rFonts w:ascii="Walbaum Display" w:hAnsi="Walbaum Display" w:cs="Times New Roman"/>
          <w:sz w:val="24"/>
          <w:szCs w:val="24"/>
          <w:lang w:val="es-ES"/>
        </w:rPr>
        <w:t>ndo</w:t>
      </w:r>
      <w:r w:rsidRPr="00651E64">
        <w:rPr>
          <w:rFonts w:ascii="Walbaum Display" w:hAnsi="Walbaum Display" w:cs="Times New Roman"/>
          <w:sz w:val="24"/>
          <w:szCs w:val="24"/>
          <w:lang w:val="es-ES"/>
        </w:rPr>
        <w:t xml:space="preserve"> a través de políticas sociales activas</w:t>
      </w:r>
      <w:r>
        <w:rPr>
          <w:rFonts w:ascii="Walbaum Display" w:hAnsi="Walbaum Display" w:cs="Times New Roman"/>
          <w:sz w:val="24"/>
          <w:szCs w:val="24"/>
          <w:lang w:val="es-ES"/>
        </w:rPr>
        <w:t>.</w:t>
      </w:r>
      <w:r w:rsidR="00BB0F23">
        <w:rPr>
          <w:rFonts w:ascii="Walbaum Display" w:hAnsi="Walbaum Display" w:cs="Times New Roman"/>
          <w:sz w:val="24"/>
          <w:szCs w:val="24"/>
          <w:lang w:val="es-ES"/>
        </w:rPr>
        <w:t xml:space="preserve"> Esto implica el rol protagónico de un Estado democrático, un Estado de Bienestar como garante de bienes de propiedad colectiva/social</w:t>
      </w:r>
      <w:r w:rsidR="00B8150B">
        <w:rPr>
          <w:rFonts w:ascii="Walbaum Display" w:hAnsi="Walbaum Display" w:cs="Times New Roman"/>
          <w:sz w:val="24"/>
          <w:szCs w:val="24"/>
          <w:lang w:val="es-ES"/>
        </w:rPr>
        <w:t xml:space="preserve"> no desde un lugar de beneficencia, sino</w:t>
      </w:r>
      <w:r w:rsidR="00E16BD3">
        <w:rPr>
          <w:rFonts w:ascii="Walbaum Display" w:hAnsi="Walbaum Display" w:cs="Times New Roman"/>
          <w:sz w:val="24"/>
          <w:szCs w:val="24"/>
          <w:lang w:val="es-ES"/>
        </w:rPr>
        <w:t xml:space="preserve"> </w:t>
      </w:r>
      <w:r w:rsidR="00B8150B">
        <w:rPr>
          <w:rFonts w:ascii="Walbaum Display" w:hAnsi="Walbaum Display" w:cs="Times New Roman"/>
          <w:sz w:val="24"/>
          <w:szCs w:val="24"/>
          <w:lang w:val="es-ES"/>
        </w:rPr>
        <w:t xml:space="preserve">como solidaridad orgánica. </w:t>
      </w:r>
      <w:r w:rsidR="00F1625F">
        <w:rPr>
          <w:rFonts w:ascii="Walbaum Display" w:hAnsi="Walbaum Display" w:cs="Times New Roman"/>
          <w:sz w:val="24"/>
          <w:szCs w:val="24"/>
          <w:lang w:val="es-ES"/>
        </w:rPr>
        <w:t xml:space="preserve">La justicia social no es una cuestión moral o de compasión, sino que se trata de una redistribución legítima. </w:t>
      </w:r>
    </w:p>
    <w:p w14:paraId="1729EBFF" w14:textId="7B2800B5" w:rsidR="00651E64" w:rsidRPr="00F1625F" w:rsidRDefault="002172D1" w:rsidP="008B471E">
      <w:pPr>
        <w:pStyle w:val="Prrafodelista"/>
        <w:numPr>
          <w:ilvl w:val="0"/>
          <w:numId w:val="1"/>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Podemos decir que t</w:t>
      </w:r>
      <w:r w:rsidR="00A3379D" w:rsidRPr="00F1625F">
        <w:rPr>
          <w:rFonts w:ascii="Walbaum Display" w:hAnsi="Walbaum Display" w:cs="Times New Roman"/>
          <w:sz w:val="24"/>
          <w:szCs w:val="24"/>
          <w:lang w:val="es-ES"/>
        </w:rPr>
        <w:t>iene lugar un correlato entre Estado Benefactor e igualdad social</w:t>
      </w:r>
      <w:r w:rsidR="00F1625F">
        <w:rPr>
          <w:rFonts w:ascii="Walbaum Display" w:hAnsi="Walbaum Display" w:cs="Times New Roman"/>
          <w:sz w:val="24"/>
          <w:szCs w:val="24"/>
          <w:lang w:val="es-ES"/>
        </w:rPr>
        <w:t>.</w:t>
      </w:r>
    </w:p>
    <w:p w14:paraId="49B9D12C" w14:textId="0D3B86CF" w:rsidR="00651E64" w:rsidRDefault="00651E64" w:rsidP="008B471E">
      <w:pPr>
        <w:pStyle w:val="Prrafodelista"/>
        <w:numPr>
          <w:ilvl w:val="0"/>
          <w:numId w:val="1"/>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Quiere asegurar un piso mínimo</w:t>
      </w:r>
      <w:r w:rsidR="001852AE">
        <w:rPr>
          <w:rFonts w:ascii="Walbaum Display" w:hAnsi="Walbaum Display" w:cs="Times New Roman"/>
          <w:sz w:val="24"/>
          <w:szCs w:val="24"/>
          <w:lang w:val="es-ES"/>
        </w:rPr>
        <w:t xml:space="preserve">, una </w:t>
      </w:r>
      <w:r w:rsidR="009A6E46">
        <w:rPr>
          <w:rFonts w:ascii="Walbaum Display" w:hAnsi="Walbaum Display" w:cs="Times New Roman"/>
          <w:sz w:val="24"/>
          <w:szCs w:val="24"/>
          <w:lang w:val="es-ES"/>
        </w:rPr>
        <w:t>excelente calidad de vida, es decir,</w:t>
      </w:r>
      <w:r>
        <w:rPr>
          <w:rFonts w:ascii="Walbaum Display" w:hAnsi="Walbaum Display" w:cs="Times New Roman"/>
          <w:sz w:val="24"/>
          <w:szCs w:val="24"/>
          <w:lang w:val="es-ES"/>
        </w:rPr>
        <w:t xml:space="preserve"> un “vivir bien”, </w:t>
      </w:r>
      <w:r w:rsidR="00BB0F23">
        <w:rPr>
          <w:rFonts w:ascii="Walbaum Display" w:hAnsi="Walbaum Display" w:cs="Times New Roman"/>
          <w:sz w:val="24"/>
          <w:szCs w:val="24"/>
          <w:lang w:val="es-ES"/>
        </w:rPr>
        <w:t>concepto que le da una vuelta de tuerca al de</w:t>
      </w:r>
      <w:r>
        <w:rPr>
          <w:rFonts w:ascii="Walbaum Display" w:hAnsi="Walbaum Display" w:cs="Times New Roman"/>
          <w:sz w:val="24"/>
          <w:szCs w:val="24"/>
          <w:lang w:val="es-ES"/>
        </w:rPr>
        <w:t xml:space="preserve"> “vivir mejor”.</w:t>
      </w:r>
    </w:p>
    <w:p w14:paraId="6308C093" w14:textId="4A8C4E63" w:rsidR="00BB0F23" w:rsidRDefault="00BB0F23" w:rsidP="008B471E">
      <w:pPr>
        <w:pStyle w:val="Prrafodelista"/>
        <w:numPr>
          <w:ilvl w:val="0"/>
          <w:numId w:val="1"/>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lastRenderedPageBreak/>
        <w:t xml:space="preserve">Desde esta mirada, </w:t>
      </w:r>
      <w:r w:rsidR="00101F06">
        <w:rPr>
          <w:rFonts w:ascii="Walbaum Display" w:hAnsi="Walbaum Display" w:cs="Times New Roman"/>
          <w:sz w:val="24"/>
          <w:szCs w:val="24"/>
          <w:lang w:val="es-ES"/>
        </w:rPr>
        <w:t xml:space="preserve">los derechos sociales devienen del </w:t>
      </w:r>
      <w:r w:rsidR="002E49AC">
        <w:rPr>
          <w:rFonts w:ascii="Walbaum Display" w:hAnsi="Walbaum Display" w:cs="Times New Roman"/>
          <w:sz w:val="24"/>
          <w:szCs w:val="24"/>
          <w:lang w:val="es-ES"/>
        </w:rPr>
        <w:t xml:space="preserve">trabajo, con lo cual, </w:t>
      </w:r>
      <w:r>
        <w:rPr>
          <w:rFonts w:ascii="Walbaum Display" w:hAnsi="Walbaum Display" w:cs="Times New Roman"/>
          <w:sz w:val="24"/>
          <w:szCs w:val="24"/>
          <w:lang w:val="es-ES"/>
        </w:rPr>
        <w:t>los riesgos del sistema capitalista se reparan con trabajo</w:t>
      </w:r>
      <w:r w:rsidR="00305688">
        <w:rPr>
          <w:rFonts w:ascii="Walbaum Display" w:hAnsi="Walbaum Display" w:cs="Times New Roman"/>
          <w:sz w:val="24"/>
          <w:szCs w:val="24"/>
          <w:lang w:val="es-ES"/>
        </w:rPr>
        <w:t xml:space="preserve">. Esto quiere </w:t>
      </w:r>
      <w:r>
        <w:rPr>
          <w:rFonts w:ascii="Walbaum Display" w:hAnsi="Walbaum Display" w:cs="Times New Roman"/>
          <w:sz w:val="24"/>
          <w:szCs w:val="24"/>
          <w:lang w:val="es-ES"/>
        </w:rPr>
        <w:t>decir</w:t>
      </w:r>
      <w:r w:rsidR="00305688">
        <w:rPr>
          <w:rFonts w:ascii="Walbaum Display" w:hAnsi="Walbaum Display" w:cs="Times New Roman"/>
          <w:sz w:val="24"/>
          <w:szCs w:val="24"/>
          <w:lang w:val="es-ES"/>
        </w:rPr>
        <w:t xml:space="preserve"> que</w:t>
      </w:r>
      <w:r>
        <w:rPr>
          <w:rFonts w:ascii="Walbaum Display" w:hAnsi="Walbaum Display" w:cs="Times New Roman"/>
          <w:sz w:val="24"/>
          <w:szCs w:val="24"/>
          <w:lang w:val="es-ES"/>
        </w:rPr>
        <w:t xml:space="preserve">, el trabajo es el medio de integración en la sociedad, por lo que, se enfocan en asegurar derechos laborales. De esta forma buscan reparar una deuda que el capitalismo tiene </w:t>
      </w:r>
      <w:r w:rsidR="001E2531">
        <w:rPr>
          <w:rFonts w:ascii="Walbaum Display" w:hAnsi="Walbaum Display" w:cs="Times New Roman"/>
          <w:sz w:val="24"/>
          <w:szCs w:val="24"/>
          <w:lang w:val="es-ES"/>
        </w:rPr>
        <w:t xml:space="preserve">para </w:t>
      </w:r>
      <w:r w:rsidR="009C3C83">
        <w:rPr>
          <w:rFonts w:ascii="Walbaum Display" w:hAnsi="Walbaum Display" w:cs="Times New Roman"/>
          <w:sz w:val="24"/>
          <w:szCs w:val="24"/>
          <w:lang w:val="es-ES"/>
        </w:rPr>
        <w:t>con quienes venden su fuerza de trabajo</w:t>
      </w:r>
      <w:r w:rsidR="00F823A4">
        <w:rPr>
          <w:rFonts w:ascii="Walbaum Display" w:hAnsi="Walbaum Display" w:cs="Times New Roman"/>
          <w:sz w:val="24"/>
          <w:szCs w:val="24"/>
          <w:lang w:val="es-ES"/>
        </w:rPr>
        <w:t xml:space="preserve"> ya que, los trabajadores contribuyen enormemente </w:t>
      </w:r>
      <w:r w:rsidR="000E093F">
        <w:rPr>
          <w:rFonts w:ascii="Walbaum Display" w:hAnsi="Walbaum Display" w:cs="Times New Roman"/>
          <w:sz w:val="24"/>
          <w:szCs w:val="24"/>
          <w:lang w:val="es-ES"/>
        </w:rPr>
        <w:t>en la producción de riqueza y, por ende, del bienestar colectivo</w:t>
      </w:r>
      <w:r w:rsidR="0023217D">
        <w:rPr>
          <w:rFonts w:ascii="Walbaum Display" w:hAnsi="Walbaum Display" w:cs="Times New Roman"/>
          <w:sz w:val="24"/>
          <w:szCs w:val="24"/>
          <w:lang w:val="es-ES"/>
        </w:rPr>
        <w:t>, convirtiéndose en acreedores de la sociedad</w:t>
      </w:r>
      <w:r>
        <w:rPr>
          <w:rFonts w:ascii="Walbaum Display" w:hAnsi="Walbaum Display" w:cs="Times New Roman"/>
          <w:sz w:val="24"/>
          <w:szCs w:val="24"/>
          <w:lang w:val="es-ES"/>
        </w:rPr>
        <w:t>.</w:t>
      </w:r>
    </w:p>
    <w:p w14:paraId="7F8A4355" w14:textId="2578C985" w:rsidR="003E457F" w:rsidRDefault="003E457F" w:rsidP="008B471E">
      <w:pPr>
        <w:pStyle w:val="Prrafodelista"/>
        <w:numPr>
          <w:ilvl w:val="0"/>
          <w:numId w:val="1"/>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Asimismo, esto se resuelve mediante la </w:t>
      </w:r>
      <w:r w:rsidR="009A4FC1">
        <w:rPr>
          <w:rFonts w:ascii="Walbaum Display" w:hAnsi="Walbaum Display" w:cs="Times New Roman"/>
          <w:sz w:val="24"/>
          <w:szCs w:val="24"/>
          <w:lang w:val="es-ES"/>
        </w:rPr>
        <w:t>intervención social, la participación política, por ejemplo, los sindicatos</w:t>
      </w:r>
      <w:r w:rsidR="00FB03DF">
        <w:rPr>
          <w:rFonts w:ascii="Walbaum Display" w:hAnsi="Walbaum Display" w:cs="Times New Roman"/>
          <w:sz w:val="24"/>
          <w:szCs w:val="24"/>
          <w:lang w:val="es-ES"/>
        </w:rPr>
        <w:t xml:space="preserve"> que tienen </w:t>
      </w:r>
      <w:r w:rsidR="005970E3">
        <w:rPr>
          <w:rFonts w:ascii="Walbaum Display" w:hAnsi="Walbaum Display" w:cs="Times New Roman"/>
          <w:sz w:val="24"/>
          <w:szCs w:val="24"/>
          <w:lang w:val="es-ES"/>
        </w:rPr>
        <w:t>la capacidad de transformar conflictos sociales</w:t>
      </w:r>
      <w:r w:rsidR="009A4FC1">
        <w:rPr>
          <w:rFonts w:ascii="Walbaum Display" w:hAnsi="Walbaum Display" w:cs="Times New Roman"/>
          <w:sz w:val="24"/>
          <w:szCs w:val="24"/>
          <w:lang w:val="es-ES"/>
        </w:rPr>
        <w:t>.</w:t>
      </w:r>
    </w:p>
    <w:p w14:paraId="50019E4E" w14:textId="77777777" w:rsidR="00BB0F23" w:rsidRDefault="00BB0F23" w:rsidP="008B471E">
      <w:pPr>
        <w:spacing w:line="240" w:lineRule="auto"/>
        <w:jc w:val="both"/>
        <w:rPr>
          <w:rFonts w:ascii="Rastanty Cortez" w:hAnsi="Rastanty Cortez" w:cs="Times New Roman"/>
          <w:sz w:val="64"/>
          <w:szCs w:val="64"/>
          <w:lang w:val="es-ES"/>
        </w:rPr>
      </w:pPr>
      <w:r w:rsidRPr="00BB0F23">
        <w:rPr>
          <w:rFonts w:ascii="Rastanty Cortez" w:hAnsi="Rastanty Cortez" w:cs="Times New Roman"/>
          <w:sz w:val="64"/>
          <w:szCs w:val="64"/>
          <w:lang w:val="es-ES"/>
        </w:rPr>
        <w:t xml:space="preserve">Igualdad de </w:t>
      </w:r>
      <w:r>
        <w:rPr>
          <w:rFonts w:ascii="Rastanty Cortez" w:hAnsi="Rastanty Cortez" w:cs="Times New Roman"/>
          <w:sz w:val="64"/>
          <w:szCs w:val="64"/>
          <w:lang w:val="es-ES"/>
        </w:rPr>
        <w:t>oportunidades</w:t>
      </w:r>
    </w:p>
    <w:p w14:paraId="2397572A" w14:textId="646917DE" w:rsidR="00030459" w:rsidRPr="00030459" w:rsidRDefault="00BB0F23" w:rsidP="008B471E">
      <w:pPr>
        <w:pStyle w:val="Prrafodelista"/>
        <w:numPr>
          <w:ilvl w:val="0"/>
          <w:numId w:val="2"/>
        </w:numPr>
        <w:spacing w:line="240" w:lineRule="auto"/>
        <w:jc w:val="both"/>
        <w:rPr>
          <w:rFonts w:ascii="Rastanty Cortez" w:hAnsi="Rastanty Cortez" w:cs="Times New Roman"/>
          <w:sz w:val="64"/>
          <w:szCs w:val="64"/>
          <w:lang w:val="es-ES"/>
        </w:rPr>
      </w:pPr>
      <w:r>
        <w:rPr>
          <w:rFonts w:ascii="Walbaum Display" w:hAnsi="Walbaum Display" w:cs="Times New Roman"/>
          <w:sz w:val="24"/>
          <w:szCs w:val="24"/>
          <w:lang w:val="es-ES"/>
        </w:rPr>
        <w:t xml:space="preserve">Pretende </w:t>
      </w:r>
      <w:r w:rsidR="00030459">
        <w:rPr>
          <w:rFonts w:ascii="Walbaum Display" w:hAnsi="Walbaum Display" w:cs="Times New Roman"/>
          <w:sz w:val="24"/>
          <w:szCs w:val="24"/>
          <w:lang w:val="es-ES"/>
        </w:rPr>
        <w:t>generar las mismas oportunidades para todas las personas para que a partir de allí, mediante el mérito, ocupen una posición en la sociedad.</w:t>
      </w:r>
      <w:r w:rsidR="00376003">
        <w:rPr>
          <w:rFonts w:ascii="Walbaum Display" w:hAnsi="Walbaum Display" w:cs="Times New Roman"/>
          <w:sz w:val="24"/>
          <w:szCs w:val="24"/>
          <w:lang w:val="es-ES"/>
        </w:rPr>
        <w:t xml:space="preserve"> </w:t>
      </w:r>
      <w:r w:rsidR="00B22C4C">
        <w:rPr>
          <w:rFonts w:ascii="Walbaum Display" w:hAnsi="Walbaum Display" w:cs="Times New Roman"/>
          <w:sz w:val="24"/>
          <w:szCs w:val="24"/>
          <w:lang w:val="es-ES"/>
        </w:rPr>
        <w:t>En otras palabras, n</w:t>
      </w:r>
      <w:r w:rsidR="00214EF9">
        <w:rPr>
          <w:rFonts w:ascii="Walbaum Display" w:hAnsi="Walbaum Display" w:cs="Times New Roman"/>
          <w:sz w:val="24"/>
          <w:szCs w:val="24"/>
          <w:lang w:val="es-ES"/>
        </w:rPr>
        <w:t xml:space="preserve">o se cuestionan las desigualdades sino que buscan ofrecer </w:t>
      </w:r>
      <w:r w:rsidR="003E065B">
        <w:rPr>
          <w:rFonts w:ascii="Walbaum Display" w:hAnsi="Walbaum Display" w:cs="Times New Roman"/>
          <w:sz w:val="24"/>
          <w:szCs w:val="24"/>
          <w:lang w:val="es-ES"/>
        </w:rPr>
        <w:t>a cada individuo la posibilidad de alcanzar todas las posiciones sociales.</w:t>
      </w:r>
    </w:p>
    <w:p w14:paraId="1ABFC5CE" w14:textId="77777777" w:rsidR="00030459" w:rsidRPr="00030459" w:rsidRDefault="00030459" w:rsidP="008B471E">
      <w:pPr>
        <w:pStyle w:val="Prrafodelista"/>
        <w:numPr>
          <w:ilvl w:val="0"/>
          <w:numId w:val="2"/>
        </w:numPr>
        <w:spacing w:line="240" w:lineRule="auto"/>
        <w:jc w:val="both"/>
        <w:rPr>
          <w:rFonts w:ascii="Rastanty Cortez" w:hAnsi="Rastanty Cortez" w:cs="Times New Roman"/>
          <w:sz w:val="64"/>
          <w:szCs w:val="64"/>
          <w:lang w:val="es-ES"/>
        </w:rPr>
      </w:pPr>
      <w:r>
        <w:rPr>
          <w:rFonts w:ascii="Walbaum Display" w:hAnsi="Walbaum Display" w:cs="Times New Roman"/>
          <w:sz w:val="24"/>
          <w:szCs w:val="24"/>
          <w:lang w:val="es-ES"/>
        </w:rPr>
        <w:t xml:space="preserve">La idea es que no tenga lugar la discriminación para que todos/as tengan las mismas posibilidades que cualquier otro individuo de llegar a su objetivo. El derecho, por lo tanto, no se encuentra en la posición sino en habilitar el esfuerzo y el mérito. </w:t>
      </w:r>
    </w:p>
    <w:p w14:paraId="24B48425" w14:textId="07F0CE58" w:rsidR="00030459" w:rsidRPr="00A73D82" w:rsidRDefault="00030459" w:rsidP="008B471E">
      <w:pPr>
        <w:pStyle w:val="Prrafodelista"/>
        <w:numPr>
          <w:ilvl w:val="0"/>
          <w:numId w:val="2"/>
        </w:numPr>
        <w:spacing w:line="240" w:lineRule="auto"/>
        <w:jc w:val="both"/>
        <w:rPr>
          <w:rFonts w:ascii="Rastanty Cortez" w:hAnsi="Rastanty Cortez" w:cs="Times New Roman"/>
          <w:sz w:val="64"/>
          <w:szCs w:val="64"/>
          <w:lang w:val="es-ES"/>
        </w:rPr>
      </w:pPr>
      <w:r>
        <w:rPr>
          <w:rFonts w:ascii="Walbaum Display" w:hAnsi="Walbaum Display" w:cs="Times New Roman"/>
          <w:sz w:val="24"/>
          <w:szCs w:val="24"/>
          <w:lang w:val="es-ES"/>
        </w:rPr>
        <w:t>El Estado, no se encuentra en calidad de garante de igualdad</w:t>
      </w:r>
      <w:r w:rsidR="00C46108">
        <w:rPr>
          <w:rFonts w:ascii="Walbaum Display" w:hAnsi="Walbaum Display" w:cs="Times New Roman"/>
          <w:sz w:val="24"/>
          <w:szCs w:val="24"/>
          <w:lang w:val="es-ES"/>
        </w:rPr>
        <w:t>. Su rol es disponer</w:t>
      </w:r>
      <w:r>
        <w:rPr>
          <w:rFonts w:ascii="Walbaum Display" w:hAnsi="Walbaum Display" w:cs="Times New Roman"/>
          <w:sz w:val="24"/>
          <w:szCs w:val="24"/>
          <w:lang w:val="es-ES"/>
        </w:rPr>
        <w:t xml:space="preserve"> herramientas para “escapar” de la injusticia</w:t>
      </w:r>
      <w:r w:rsidR="00EA5FE1">
        <w:rPr>
          <w:rFonts w:ascii="Walbaum Display" w:hAnsi="Walbaum Display" w:cs="Times New Roman"/>
          <w:sz w:val="24"/>
          <w:szCs w:val="24"/>
          <w:lang w:val="es-ES"/>
        </w:rPr>
        <w:t xml:space="preserve"> fomentando la competencia </w:t>
      </w:r>
      <w:r w:rsidR="00D34FD6">
        <w:rPr>
          <w:rFonts w:ascii="Walbaum Display" w:hAnsi="Walbaum Display" w:cs="Times New Roman"/>
          <w:sz w:val="24"/>
          <w:szCs w:val="24"/>
          <w:lang w:val="es-ES"/>
        </w:rPr>
        <w:t xml:space="preserve">equitativa </w:t>
      </w:r>
      <w:r w:rsidR="00EA5FE1">
        <w:rPr>
          <w:rFonts w:ascii="Walbaum Display" w:hAnsi="Walbaum Display" w:cs="Times New Roman"/>
          <w:sz w:val="24"/>
          <w:szCs w:val="24"/>
          <w:lang w:val="es-ES"/>
        </w:rPr>
        <w:t xml:space="preserve">a la hora de acceder a un trabajo y </w:t>
      </w:r>
      <w:r w:rsidR="00A73D82">
        <w:rPr>
          <w:rFonts w:ascii="Walbaum Display" w:hAnsi="Walbaum Display" w:cs="Times New Roman"/>
          <w:sz w:val="24"/>
          <w:szCs w:val="24"/>
          <w:lang w:val="es-ES"/>
        </w:rPr>
        <w:t>luchando contra la</w:t>
      </w:r>
      <w:r w:rsidR="00EA5FE1">
        <w:rPr>
          <w:rFonts w:ascii="Walbaum Display" w:hAnsi="Walbaum Display" w:cs="Times New Roman"/>
          <w:sz w:val="24"/>
          <w:szCs w:val="24"/>
          <w:lang w:val="es-ES"/>
        </w:rPr>
        <w:t xml:space="preserve"> discriminación</w:t>
      </w:r>
      <w:r w:rsidR="005B5F1D">
        <w:rPr>
          <w:rFonts w:ascii="Walbaum Display" w:hAnsi="Walbaum Display" w:cs="Times New Roman"/>
          <w:sz w:val="24"/>
          <w:szCs w:val="24"/>
          <w:lang w:val="es-ES"/>
        </w:rPr>
        <w:t xml:space="preserve"> (por ejemplo, los cupos laborales)</w:t>
      </w:r>
      <w:r w:rsidR="00EA5FE1">
        <w:rPr>
          <w:rFonts w:ascii="Walbaum Display" w:hAnsi="Walbaum Display" w:cs="Times New Roman"/>
          <w:sz w:val="24"/>
          <w:szCs w:val="24"/>
          <w:lang w:val="es-ES"/>
        </w:rPr>
        <w:t>;</w:t>
      </w:r>
      <w:r w:rsidR="00C46108">
        <w:rPr>
          <w:rFonts w:ascii="Walbaum Display" w:hAnsi="Walbaum Display" w:cs="Times New Roman"/>
          <w:sz w:val="24"/>
          <w:szCs w:val="24"/>
          <w:lang w:val="es-ES"/>
        </w:rPr>
        <w:t xml:space="preserve"> por lo que termina reduciéndose todo a un asunto individual de cada uno/a.</w:t>
      </w:r>
      <w:r>
        <w:rPr>
          <w:rFonts w:ascii="Walbaum Display" w:hAnsi="Walbaum Display" w:cs="Times New Roman"/>
          <w:sz w:val="24"/>
          <w:szCs w:val="24"/>
          <w:lang w:val="es-ES"/>
        </w:rPr>
        <w:t xml:space="preserve"> </w:t>
      </w:r>
    </w:p>
    <w:p w14:paraId="21AED775" w14:textId="7C47CD4F" w:rsidR="00A73D82" w:rsidRPr="00716905" w:rsidRDefault="007204BF" w:rsidP="008B471E">
      <w:pPr>
        <w:pStyle w:val="Prrafodelista"/>
        <w:numPr>
          <w:ilvl w:val="0"/>
          <w:numId w:val="2"/>
        </w:numPr>
        <w:spacing w:line="240" w:lineRule="auto"/>
        <w:jc w:val="both"/>
        <w:rPr>
          <w:rFonts w:ascii="Rastanty Cortez" w:hAnsi="Rastanty Cortez" w:cs="Times New Roman"/>
          <w:sz w:val="64"/>
          <w:szCs w:val="64"/>
          <w:lang w:val="es-ES"/>
        </w:rPr>
      </w:pPr>
      <w:r>
        <w:rPr>
          <w:rFonts w:ascii="Walbaum Display" w:hAnsi="Walbaum Display" w:cs="Times New Roman"/>
          <w:sz w:val="24"/>
          <w:szCs w:val="24"/>
          <w:lang w:val="es-ES"/>
        </w:rPr>
        <w:t xml:space="preserve">En aras de eliminar la discriminación, las políticas </w:t>
      </w:r>
      <w:r w:rsidR="00AF6CE8">
        <w:rPr>
          <w:rFonts w:ascii="Walbaum Display" w:hAnsi="Walbaum Display" w:cs="Times New Roman"/>
          <w:sz w:val="24"/>
          <w:szCs w:val="24"/>
          <w:lang w:val="es-ES"/>
        </w:rPr>
        <w:t>son</w:t>
      </w:r>
      <w:r>
        <w:rPr>
          <w:rFonts w:ascii="Walbaum Display" w:hAnsi="Walbaum Display" w:cs="Times New Roman"/>
          <w:sz w:val="24"/>
          <w:szCs w:val="24"/>
          <w:lang w:val="es-ES"/>
        </w:rPr>
        <w:t xml:space="preserve"> dirigidas a esa población desfavorecida en particular, </w:t>
      </w:r>
      <w:r w:rsidR="003872E0">
        <w:rPr>
          <w:rFonts w:ascii="Walbaum Display" w:hAnsi="Walbaum Display" w:cs="Times New Roman"/>
          <w:sz w:val="24"/>
          <w:szCs w:val="24"/>
          <w:lang w:val="es-ES"/>
        </w:rPr>
        <w:t xml:space="preserve">hacia esas </w:t>
      </w:r>
      <w:r w:rsidR="009037C4">
        <w:rPr>
          <w:rFonts w:ascii="Walbaum Display" w:hAnsi="Walbaum Display" w:cs="Times New Roman"/>
          <w:sz w:val="24"/>
          <w:szCs w:val="24"/>
          <w:lang w:val="es-ES"/>
        </w:rPr>
        <w:t>“</w:t>
      </w:r>
      <w:r w:rsidR="003872E0">
        <w:rPr>
          <w:rFonts w:ascii="Walbaum Display" w:hAnsi="Walbaum Display" w:cs="Times New Roman"/>
          <w:sz w:val="24"/>
          <w:szCs w:val="24"/>
          <w:lang w:val="es-ES"/>
        </w:rPr>
        <w:t>minorías visibles</w:t>
      </w:r>
      <w:r w:rsidR="009037C4">
        <w:rPr>
          <w:rFonts w:ascii="Walbaum Display" w:hAnsi="Walbaum Display" w:cs="Times New Roman"/>
          <w:sz w:val="24"/>
          <w:szCs w:val="24"/>
          <w:lang w:val="es-ES"/>
        </w:rPr>
        <w:t>”</w:t>
      </w:r>
      <w:r w:rsidR="00710D0E">
        <w:rPr>
          <w:rFonts w:ascii="Walbaum Display" w:hAnsi="Walbaum Display" w:cs="Times New Roman"/>
          <w:sz w:val="24"/>
          <w:szCs w:val="24"/>
          <w:lang w:val="es-ES"/>
        </w:rPr>
        <w:t>, contrario a las políticas de carácter universal</w:t>
      </w:r>
      <w:r w:rsidR="003872E0">
        <w:rPr>
          <w:rFonts w:ascii="Walbaum Display" w:hAnsi="Walbaum Display" w:cs="Times New Roman"/>
          <w:sz w:val="24"/>
          <w:szCs w:val="24"/>
          <w:lang w:val="es-ES"/>
        </w:rPr>
        <w:t>.</w:t>
      </w:r>
    </w:p>
    <w:p w14:paraId="3FD99A81" w14:textId="1DFD219E" w:rsidR="00716905" w:rsidRPr="00677642" w:rsidRDefault="00716905" w:rsidP="008B471E">
      <w:pPr>
        <w:pStyle w:val="Prrafodelista"/>
        <w:numPr>
          <w:ilvl w:val="0"/>
          <w:numId w:val="2"/>
        </w:numPr>
        <w:spacing w:line="240" w:lineRule="auto"/>
        <w:jc w:val="both"/>
        <w:rPr>
          <w:rFonts w:ascii="Rastanty Cortez" w:hAnsi="Rastanty Cortez" w:cs="Times New Roman"/>
          <w:sz w:val="64"/>
          <w:szCs w:val="64"/>
          <w:lang w:val="es-ES"/>
        </w:rPr>
      </w:pPr>
      <w:r>
        <w:rPr>
          <w:rFonts w:ascii="Walbaum Display" w:hAnsi="Walbaum Display" w:cs="Times New Roman"/>
          <w:sz w:val="24"/>
          <w:szCs w:val="24"/>
          <w:lang w:val="es-ES"/>
        </w:rPr>
        <w:t xml:space="preserve">Con el discurso de que “cualquiera puede llegar”, en primer lugar, se parte de la ficción de que </w:t>
      </w:r>
      <w:r w:rsidR="002C028A">
        <w:rPr>
          <w:rFonts w:ascii="Walbaum Display" w:hAnsi="Walbaum Display" w:cs="Times New Roman"/>
          <w:sz w:val="24"/>
          <w:szCs w:val="24"/>
          <w:lang w:val="es-ES"/>
        </w:rPr>
        <w:t xml:space="preserve">todos los individuos parten del mismo lugar y, en segundo lugar, termina culpabilizando y responsabilizando </w:t>
      </w:r>
      <w:r w:rsidR="00E86FAE">
        <w:rPr>
          <w:rFonts w:ascii="Walbaum Display" w:hAnsi="Walbaum Display" w:cs="Times New Roman"/>
          <w:sz w:val="24"/>
          <w:szCs w:val="24"/>
          <w:lang w:val="es-ES"/>
        </w:rPr>
        <w:t xml:space="preserve">a quien no llega, </w:t>
      </w:r>
      <w:r w:rsidR="001F418A">
        <w:rPr>
          <w:rFonts w:ascii="Walbaum Display" w:hAnsi="Walbaum Display" w:cs="Times New Roman"/>
          <w:sz w:val="24"/>
          <w:szCs w:val="24"/>
          <w:lang w:val="es-ES"/>
        </w:rPr>
        <w:t>debido a</w:t>
      </w:r>
      <w:r w:rsidR="00E86FAE">
        <w:rPr>
          <w:rFonts w:ascii="Walbaum Display" w:hAnsi="Walbaum Display" w:cs="Times New Roman"/>
          <w:sz w:val="24"/>
          <w:szCs w:val="24"/>
          <w:lang w:val="es-ES"/>
        </w:rPr>
        <w:t xml:space="preserve"> que “supuestamente”</w:t>
      </w:r>
      <w:r w:rsidR="001F418A">
        <w:rPr>
          <w:rFonts w:ascii="Walbaum Display" w:hAnsi="Walbaum Display" w:cs="Times New Roman"/>
          <w:sz w:val="24"/>
          <w:szCs w:val="24"/>
          <w:lang w:val="es-ES"/>
        </w:rPr>
        <w:t>,</w:t>
      </w:r>
      <w:r w:rsidR="00E86FAE">
        <w:rPr>
          <w:rFonts w:ascii="Walbaum Display" w:hAnsi="Walbaum Display" w:cs="Times New Roman"/>
          <w:sz w:val="24"/>
          <w:szCs w:val="24"/>
          <w:lang w:val="es-ES"/>
        </w:rPr>
        <w:t xml:space="preserve"> tuvo la oportunidad m</w:t>
      </w:r>
      <w:r w:rsidR="001F418A">
        <w:rPr>
          <w:rFonts w:ascii="Walbaum Display" w:hAnsi="Walbaum Display" w:cs="Times New Roman"/>
          <w:sz w:val="24"/>
          <w:szCs w:val="24"/>
          <w:lang w:val="es-ES"/>
        </w:rPr>
        <w:t xml:space="preserve">ás no el mérito suficiente. </w:t>
      </w:r>
      <w:r w:rsidR="00AA555A">
        <w:rPr>
          <w:rFonts w:ascii="Walbaum Display" w:hAnsi="Walbaum Display" w:cs="Times New Roman"/>
          <w:sz w:val="24"/>
          <w:szCs w:val="24"/>
          <w:lang w:val="es-ES"/>
        </w:rPr>
        <w:t>Esto se traduciría en que</w:t>
      </w:r>
      <w:r w:rsidR="003E166A">
        <w:rPr>
          <w:rFonts w:ascii="Walbaum Display" w:hAnsi="Walbaum Display" w:cs="Times New Roman"/>
          <w:sz w:val="24"/>
          <w:szCs w:val="24"/>
          <w:lang w:val="es-ES"/>
        </w:rPr>
        <w:t>,</w:t>
      </w:r>
      <w:r w:rsidR="00AA555A">
        <w:rPr>
          <w:rFonts w:ascii="Walbaum Display" w:hAnsi="Walbaum Display" w:cs="Times New Roman"/>
          <w:sz w:val="24"/>
          <w:szCs w:val="24"/>
          <w:lang w:val="es-ES"/>
        </w:rPr>
        <w:t xml:space="preserve"> en cierto punto, existe una “desigualdad justa”, como un Darwinismo social en el que se adapta </w:t>
      </w:r>
      <w:r w:rsidR="003E166A">
        <w:rPr>
          <w:rFonts w:ascii="Walbaum Display" w:hAnsi="Walbaum Display" w:cs="Times New Roman"/>
          <w:sz w:val="24"/>
          <w:szCs w:val="24"/>
          <w:lang w:val="es-ES"/>
        </w:rPr>
        <w:t>y avanza el más “apto”.</w:t>
      </w:r>
    </w:p>
    <w:p w14:paraId="01F01987" w14:textId="3CEF6A36" w:rsidR="00677642" w:rsidRPr="007D1AAB" w:rsidRDefault="00677642" w:rsidP="008B471E">
      <w:pPr>
        <w:pStyle w:val="Prrafodelista"/>
        <w:numPr>
          <w:ilvl w:val="0"/>
          <w:numId w:val="2"/>
        </w:numPr>
        <w:spacing w:line="240" w:lineRule="auto"/>
        <w:jc w:val="both"/>
        <w:rPr>
          <w:rFonts w:ascii="Rastanty Cortez" w:hAnsi="Rastanty Cortez" w:cs="Times New Roman"/>
          <w:sz w:val="64"/>
          <w:szCs w:val="64"/>
          <w:lang w:val="es-ES"/>
        </w:rPr>
      </w:pPr>
      <w:r>
        <w:rPr>
          <w:rFonts w:ascii="Walbaum Display" w:hAnsi="Walbaum Display" w:cs="Times New Roman"/>
          <w:sz w:val="24"/>
          <w:szCs w:val="24"/>
          <w:lang w:val="es-ES"/>
        </w:rPr>
        <w:t xml:space="preserve">Cabe </w:t>
      </w:r>
      <w:r w:rsidR="00992383">
        <w:rPr>
          <w:rFonts w:ascii="Walbaum Display" w:hAnsi="Walbaum Display" w:cs="Times New Roman"/>
          <w:sz w:val="24"/>
          <w:szCs w:val="24"/>
          <w:lang w:val="es-ES"/>
        </w:rPr>
        <w:t xml:space="preserve">destacar también que, </w:t>
      </w:r>
      <w:r w:rsidR="001D3079">
        <w:rPr>
          <w:rFonts w:ascii="Walbaum Display" w:hAnsi="Walbaum Display" w:cs="Times New Roman"/>
          <w:sz w:val="24"/>
          <w:szCs w:val="24"/>
          <w:lang w:val="es-ES"/>
        </w:rPr>
        <w:t>este modelo se impone cuando las posiciones se vuelven más escasas</w:t>
      </w:r>
      <w:r w:rsidR="008E091F">
        <w:rPr>
          <w:rFonts w:ascii="Walbaum Display" w:hAnsi="Walbaum Display" w:cs="Times New Roman"/>
          <w:sz w:val="24"/>
          <w:szCs w:val="24"/>
          <w:lang w:val="es-ES"/>
        </w:rPr>
        <w:t>, como si la sociedad emulara al “juego de las sillas”.</w:t>
      </w:r>
    </w:p>
    <w:p w14:paraId="496FF16F" w14:textId="7032C39F" w:rsidR="003E7AF9" w:rsidRDefault="006D61EE" w:rsidP="008B471E">
      <w:pPr>
        <w:spacing w:line="240" w:lineRule="auto"/>
        <w:jc w:val="both"/>
        <w:rPr>
          <w:rFonts w:ascii="Modern Love Caps" w:hAnsi="Modern Love Caps" w:cs="Times New Roman"/>
          <w:sz w:val="32"/>
          <w:szCs w:val="32"/>
          <w:lang w:val="es-ES"/>
        </w:rPr>
      </w:pPr>
      <w:r>
        <w:rPr>
          <w:rFonts w:ascii="Walbaum Display" w:hAnsi="Walbaum Display" w:cs="Times New Roman"/>
          <w:sz w:val="24"/>
          <w:szCs w:val="24"/>
          <w:lang w:val="es-ES"/>
        </w:rPr>
        <w:t xml:space="preserve">                                                                                                                                                                  </w:t>
      </w:r>
      <w:r w:rsidR="007D1AAB">
        <w:rPr>
          <w:rFonts w:ascii="Modern Love Caps" w:hAnsi="Modern Love Caps" w:cs="Times New Roman"/>
          <w:sz w:val="32"/>
          <w:szCs w:val="32"/>
          <w:lang w:val="es-ES"/>
        </w:rPr>
        <w:t>Empleo</w:t>
      </w:r>
    </w:p>
    <w:p w14:paraId="49F16B2D" w14:textId="1611B200" w:rsidR="005E130A" w:rsidRDefault="003E7AF9" w:rsidP="008B471E">
      <w:pPr>
        <w:spacing w:line="240" w:lineRule="auto"/>
        <w:jc w:val="both"/>
        <w:rPr>
          <w:rFonts w:ascii="Bahnschrift Light SemiCondensed" w:hAnsi="Bahnschrift Light SemiCondensed" w:cs="Times New Roman"/>
          <w:sz w:val="24"/>
          <w:szCs w:val="24"/>
          <w:lang w:val="es-ES"/>
        </w:rPr>
      </w:pPr>
      <w:r>
        <w:rPr>
          <w:rFonts w:ascii="Bahnschrift Light SemiCondensed" w:hAnsi="Bahnschrift Light SemiCondensed" w:cs="Times New Roman"/>
          <w:sz w:val="24"/>
          <w:szCs w:val="24"/>
          <w:lang w:val="es-ES"/>
        </w:rPr>
        <w:t>Como</w:t>
      </w:r>
      <w:r w:rsidR="00543CD2">
        <w:rPr>
          <w:rFonts w:ascii="Bahnschrift Light SemiCondensed" w:hAnsi="Bahnschrift Light SemiCondensed" w:cs="Times New Roman"/>
          <w:sz w:val="24"/>
          <w:szCs w:val="24"/>
          <w:lang w:val="es-ES"/>
        </w:rPr>
        <w:t xml:space="preserve"> dijimos, </w:t>
      </w:r>
      <w:r w:rsidR="006D61EE">
        <w:rPr>
          <w:rFonts w:ascii="Bahnschrift Light SemiCondensed" w:hAnsi="Bahnschrift Light SemiCondensed" w:cs="Times New Roman"/>
          <w:sz w:val="24"/>
          <w:szCs w:val="24"/>
          <w:lang w:val="es-ES"/>
        </w:rPr>
        <w:t>la desigualdad es un</w:t>
      </w:r>
      <w:r w:rsidR="00D839B6">
        <w:rPr>
          <w:rFonts w:ascii="Bahnschrift Light SemiCondensed" w:hAnsi="Bahnschrift Light SemiCondensed" w:cs="Times New Roman"/>
          <w:sz w:val="24"/>
          <w:szCs w:val="24"/>
          <w:lang w:val="es-ES"/>
        </w:rPr>
        <w:t>a expresión de la cuestión social</w:t>
      </w:r>
      <w:r w:rsidR="001975D3">
        <w:rPr>
          <w:rFonts w:ascii="Bahnschrift Light SemiCondensed" w:hAnsi="Bahnschrift Light SemiCondensed" w:cs="Times New Roman"/>
          <w:sz w:val="24"/>
          <w:szCs w:val="24"/>
          <w:lang w:val="es-ES"/>
        </w:rPr>
        <w:t xml:space="preserve">. Esta se manifiesta </w:t>
      </w:r>
      <w:r w:rsidR="00A651A6">
        <w:rPr>
          <w:rFonts w:ascii="Bahnschrift Light SemiCondensed" w:hAnsi="Bahnschrift Light SemiCondensed" w:cs="Times New Roman"/>
          <w:sz w:val="24"/>
          <w:szCs w:val="24"/>
          <w:lang w:val="es-ES"/>
        </w:rPr>
        <w:t>en la esfera del trabajo</w:t>
      </w:r>
      <w:r w:rsidR="00D66601">
        <w:rPr>
          <w:rFonts w:ascii="Bahnschrift Light SemiCondensed" w:hAnsi="Bahnschrift Light SemiCondensed" w:cs="Times New Roman"/>
          <w:sz w:val="24"/>
          <w:szCs w:val="24"/>
          <w:lang w:val="es-ES"/>
        </w:rPr>
        <w:t xml:space="preserve"> debido a que la entendemos como la vía de integración a la sociedad. </w:t>
      </w:r>
      <w:r w:rsidR="00E56CD2">
        <w:rPr>
          <w:rFonts w:ascii="Bahnschrift Light SemiCondensed" w:hAnsi="Bahnschrift Light SemiCondensed" w:cs="Times New Roman"/>
          <w:sz w:val="24"/>
          <w:szCs w:val="24"/>
          <w:lang w:val="es-ES"/>
        </w:rPr>
        <w:lastRenderedPageBreak/>
        <w:t xml:space="preserve">En la Argentina, podemos identificar distintos períodos donde la concepción del trabajo es muy diversa </w:t>
      </w:r>
      <w:r w:rsidR="00726F3E">
        <w:rPr>
          <w:rFonts w:ascii="Bahnschrift Light SemiCondensed" w:hAnsi="Bahnschrift Light SemiCondensed" w:cs="Times New Roman"/>
          <w:sz w:val="24"/>
          <w:szCs w:val="24"/>
          <w:lang w:val="es-ES"/>
        </w:rPr>
        <w:t xml:space="preserve">y afecta a nuestro país hasta la actualidad. </w:t>
      </w:r>
    </w:p>
    <w:p w14:paraId="49223A51" w14:textId="48C31F0E" w:rsidR="000A6D3F" w:rsidRDefault="006B6B9E" w:rsidP="008B471E">
      <w:pPr>
        <w:spacing w:line="240" w:lineRule="auto"/>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lang w:val="es-ES"/>
        </w:rPr>
        <w:t>Antes de recorrer los períodos del mercado de trabajo en</w:t>
      </w:r>
      <w:r w:rsidR="001B78F5">
        <w:rPr>
          <w:rFonts w:ascii="Bahnschrift Light SemiCondensed" w:hAnsi="Bahnschrift Light SemiCondensed" w:cs="Times New Roman"/>
          <w:sz w:val="24"/>
          <w:szCs w:val="24"/>
          <w:lang w:val="es-ES"/>
        </w:rPr>
        <w:t xml:space="preserve"> el país, debe tenerse en cuenta que, e</w:t>
      </w:r>
      <w:r w:rsidR="001B78F5" w:rsidRPr="001B78F5">
        <w:rPr>
          <w:rFonts w:ascii="Bahnschrift Light SemiCondensed" w:hAnsi="Bahnschrift Light SemiCondensed" w:cs="Times New Roman"/>
          <w:sz w:val="24"/>
          <w:szCs w:val="24"/>
        </w:rPr>
        <w:t>n una economía capitalista</w:t>
      </w:r>
      <w:r w:rsidR="007767C5">
        <w:rPr>
          <w:rFonts w:ascii="Bahnschrift Light SemiCondensed" w:hAnsi="Bahnschrift Light SemiCondensed" w:cs="Times New Roman"/>
          <w:sz w:val="24"/>
          <w:szCs w:val="24"/>
        </w:rPr>
        <w:t>,</w:t>
      </w:r>
      <w:r w:rsidR="001B78F5" w:rsidRPr="001B78F5">
        <w:rPr>
          <w:rFonts w:ascii="Bahnschrift Light SemiCondensed" w:hAnsi="Bahnschrift Light SemiCondensed" w:cs="Times New Roman"/>
          <w:sz w:val="24"/>
          <w:szCs w:val="24"/>
        </w:rPr>
        <w:t xml:space="preserve"> es el comportamiento del gran capital el que define la dinámica económica y, en consecuencia, es quien determina la dinámica del mercado de trabajo. Son las grandes empresas las que cuentan con capacidad de acumulación como para definir estas tendencias</w:t>
      </w:r>
      <w:r w:rsidR="001B78F5">
        <w:rPr>
          <w:rFonts w:ascii="Bahnschrift Light SemiCondensed" w:hAnsi="Bahnschrift Light SemiCondensed" w:cs="Times New Roman"/>
          <w:sz w:val="24"/>
          <w:szCs w:val="24"/>
        </w:rPr>
        <w:t xml:space="preserve">. </w:t>
      </w:r>
    </w:p>
    <w:p w14:paraId="721E5A12" w14:textId="7DF066D1" w:rsidR="006B6B9E" w:rsidRDefault="001B78F5" w:rsidP="008B471E">
      <w:pPr>
        <w:spacing w:line="240" w:lineRule="auto"/>
        <w:jc w:val="both"/>
        <w:rPr>
          <w:rFonts w:ascii="Bahnschrift Light SemiCondensed" w:hAnsi="Bahnschrift Light SemiCondensed" w:cs="Times New Roman"/>
          <w:sz w:val="24"/>
          <w:szCs w:val="24"/>
          <w:lang w:val="es-ES"/>
        </w:rPr>
      </w:pPr>
      <w:r>
        <w:rPr>
          <w:rFonts w:ascii="Bahnschrift Light SemiCondensed" w:hAnsi="Bahnschrift Light SemiCondensed" w:cs="Times New Roman"/>
          <w:sz w:val="24"/>
          <w:szCs w:val="24"/>
        </w:rPr>
        <w:t>Esto es clave para entender el porqué de la precarización y heterogeneización del mercado laboral en Argentina y su carácter estructural</w:t>
      </w:r>
      <w:r w:rsidR="006A7FC3">
        <w:rPr>
          <w:rFonts w:ascii="Bahnschrift Light SemiCondensed" w:hAnsi="Bahnschrift Light SemiCondensed" w:cs="Times New Roman"/>
          <w:sz w:val="24"/>
          <w:szCs w:val="24"/>
        </w:rPr>
        <w:t>, el cual entendemos como</w:t>
      </w:r>
      <w:r w:rsidR="006A7FC3" w:rsidRPr="006A7FC3">
        <w:rPr>
          <w:rFonts w:ascii="Bahnschrift Light SemiCondensed" w:hAnsi="Bahnschrift Light SemiCondensed" w:cs="Times New Roman"/>
          <w:sz w:val="24"/>
          <w:szCs w:val="24"/>
        </w:rPr>
        <w:t xml:space="preserve"> el producto de la transformación de las características bajo las cuales se desenvuelve el proceso de valorización del capital de los oligopolios industriales, transformación que define una nueva dinámica económica y, por tanto, nuevos mecanismos de funcionamiento del mercado de trabajo</w:t>
      </w:r>
      <w:r w:rsidR="007D1D16">
        <w:rPr>
          <w:rFonts w:ascii="Bahnschrift Light SemiCondensed" w:hAnsi="Bahnschrift Light SemiCondensed" w:cs="Times New Roman"/>
          <w:sz w:val="24"/>
          <w:szCs w:val="24"/>
        </w:rPr>
        <w:t>.</w:t>
      </w:r>
    </w:p>
    <w:p w14:paraId="77B21951" w14:textId="00679A95" w:rsidR="0071345B" w:rsidRDefault="00B8375C" w:rsidP="0071345B">
      <w:pPr>
        <w:spacing w:line="240" w:lineRule="auto"/>
        <w:jc w:val="both"/>
        <w:rPr>
          <w:rFonts w:ascii="Rastanty Cortez" w:hAnsi="Rastanty Cortez" w:cs="Times New Roman"/>
          <w:sz w:val="64"/>
          <w:szCs w:val="64"/>
          <w:lang w:val="es-ES"/>
        </w:rPr>
      </w:pPr>
      <w:r>
        <w:rPr>
          <w:rFonts w:ascii="Rastanty Cortez" w:hAnsi="Rastanty Cortez" w:cs="Times New Roman"/>
          <w:sz w:val="64"/>
          <w:szCs w:val="64"/>
          <w:lang w:val="es-ES"/>
        </w:rPr>
        <w:t>Modelo ISI</w:t>
      </w:r>
    </w:p>
    <w:p w14:paraId="4F46F23F" w14:textId="029C8550" w:rsidR="00373F8E" w:rsidRDefault="00373F8E"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En este momento la cuestión social se enfoca</w:t>
      </w:r>
      <w:r w:rsidR="007F146C">
        <w:rPr>
          <w:rFonts w:ascii="Walbaum Display" w:hAnsi="Walbaum Display" w:cs="Times New Roman"/>
          <w:sz w:val="24"/>
          <w:szCs w:val="24"/>
          <w:lang w:val="es-ES"/>
        </w:rPr>
        <w:t>b</w:t>
      </w:r>
      <w:r>
        <w:rPr>
          <w:rFonts w:ascii="Walbaum Display" w:hAnsi="Walbaum Display" w:cs="Times New Roman"/>
          <w:sz w:val="24"/>
          <w:szCs w:val="24"/>
          <w:lang w:val="es-ES"/>
        </w:rPr>
        <w:t>a en el trabajo</w:t>
      </w:r>
      <w:r w:rsidR="00814349">
        <w:rPr>
          <w:rFonts w:ascii="Walbaum Display" w:hAnsi="Walbaum Display" w:cs="Times New Roman"/>
          <w:sz w:val="24"/>
          <w:szCs w:val="24"/>
          <w:lang w:val="es-ES"/>
        </w:rPr>
        <w:t>, tenía lugar una sociedad salarial de empleo asalariado</w:t>
      </w:r>
      <w:r w:rsidR="006D592B">
        <w:rPr>
          <w:rFonts w:ascii="Walbaum Display" w:hAnsi="Walbaum Display" w:cs="Times New Roman"/>
          <w:sz w:val="24"/>
          <w:szCs w:val="24"/>
          <w:lang w:val="es-ES"/>
        </w:rPr>
        <w:t xml:space="preserve">. Se daba una “Rueda virtuosa” </w:t>
      </w:r>
      <w:r w:rsidR="00B822F1">
        <w:rPr>
          <w:rFonts w:ascii="Walbaum Display" w:hAnsi="Walbaum Display" w:cs="Times New Roman"/>
          <w:sz w:val="24"/>
          <w:szCs w:val="24"/>
          <w:lang w:val="es-ES"/>
        </w:rPr>
        <w:t>donde se generaba empleo, lo que aumentaba los salarios</w:t>
      </w:r>
      <w:r w:rsidR="00324061">
        <w:rPr>
          <w:rFonts w:ascii="Walbaum Display" w:hAnsi="Walbaum Display" w:cs="Times New Roman"/>
          <w:sz w:val="24"/>
          <w:szCs w:val="24"/>
          <w:lang w:val="es-ES"/>
        </w:rPr>
        <w:t xml:space="preserve"> fomentando el consumo y el ahorro logrando acumular capital</w:t>
      </w:r>
      <w:r w:rsidR="00EE4E5A">
        <w:rPr>
          <w:rFonts w:ascii="Walbaum Display" w:hAnsi="Walbaum Display" w:cs="Times New Roman"/>
          <w:sz w:val="24"/>
          <w:szCs w:val="24"/>
          <w:lang w:val="es-ES"/>
        </w:rPr>
        <w:t xml:space="preserve">. Con este modelo se entendía al salario como una ganancia. </w:t>
      </w:r>
    </w:p>
    <w:p w14:paraId="7646B3B0" w14:textId="308A9405" w:rsidR="00686093" w:rsidRDefault="00686093"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Durante la industrialización por sustitución de importaciones</w:t>
      </w:r>
      <w:r w:rsidR="006E6310">
        <w:rPr>
          <w:rFonts w:ascii="Walbaum Display" w:hAnsi="Walbaum Display" w:cs="Times New Roman"/>
          <w:sz w:val="24"/>
          <w:szCs w:val="24"/>
          <w:lang w:val="es-ES"/>
        </w:rPr>
        <w:t xml:space="preserve"> el Estado cumplía un papel fundamental interviniendo en la tensión capital-trabajo</w:t>
      </w:r>
      <w:r w:rsidR="003854CC">
        <w:rPr>
          <w:rFonts w:ascii="Walbaum Display" w:hAnsi="Walbaum Display" w:cs="Times New Roman"/>
          <w:sz w:val="24"/>
          <w:szCs w:val="24"/>
          <w:lang w:val="es-ES"/>
        </w:rPr>
        <w:t xml:space="preserve">. Por esto, </w:t>
      </w:r>
      <w:r w:rsidR="008B5A11">
        <w:rPr>
          <w:rFonts w:ascii="Walbaum Display" w:hAnsi="Walbaum Display" w:cs="Times New Roman"/>
          <w:sz w:val="24"/>
          <w:szCs w:val="24"/>
          <w:lang w:val="es-ES"/>
        </w:rPr>
        <w:t>favorecía la industria liviana</w:t>
      </w:r>
      <w:r w:rsidR="006D6262">
        <w:rPr>
          <w:rFonts w:ascii="Walbaum Display" w:hAnsi="Walbaum Display" w:cs="Times New Roman"/>
          <w:sz w:val="24"/>
          <w:szCs w:val="24"/>
          <w:lang w:val="es-ES"/>
        </w:rPr>
        <w:t xml:space="preserve"> local</w:t>
      </w:r>
      <w:r w:rsidR="008B5A11">
        <w:rPr>
          <w:rFonts w:ascii="Walbaum Display" w:hAnsi="Walbaum Display" w:cs="Times New Roman"/>
          <w:sz w:val="24"/>
          <w:szCs w:val="24"/>
          <w:lang w:val="es-ES"/>
        </w:rPr>
        <w:t xml:space="preserve"> </w:t>
      </w:r>
      <w:r w:rsidR="00840577">
        <w:rPr>
          <w:rFonts w:ascii="Walbaum Display" w:hAnsi="Walbaum Display" w:cs="Times New Roman"/>
          <w:sz w:val="24"/>
          <w:szCs w:val="24"/>
          <w:lang w:val="es-ES"/>
        </w:rPr>
        <w:t>que genera</w:t>
      </w:r>
      <w:r w:rsidR="006D6262">
        <w:rPr>
          <w:rFonts w:ascii="Walbaum Display" w:hAnsi="Walbaum Display" w:cs="Times New Roman"/>
          <w:sz w:val="24"/>
          <w:szCs w:val="24"/>
          <w:lang w:val="es-ES"/>
        </w:rPr>
        <w:t>ba</w:t>
      </w:r>
      <w:r w:rsidR="00840577">
        <w:rPr>
          <w:rFonts w:ascii="Walbaum Display" w:hAnsi="Walbaum Display" w:cs="Times New Roman"/>
          <w:sz w:val="24"/>
          <w:szCs w:val="24"/>
          <w:lang w:val="es-ES"/>
        </w:rPr>
        <w:t xml:space="preserve"> </w:t>
      </w:r>
      <w:r w:rsidR="006D6262">
        <w:rPr>
          <w:rFonts w:ascii="Walbaum Display" w:hAnsi="Walbaum Display" w:cs="Times New Roman"/>
          <w:sz w:val="24"/>
          <w:szCs w:val="24"/>
          <w:lang w:val="es-ES"/>
        </w:rPr>
        <w:t>mayor cantidad de puestos de trabajo.</w:t>
      </w:r>
    </w:p>
    <w:p w14:paraId="1337BA4C" w14:textId="77777777" w:rsidR="00C506F1" w:rsidRDefault="007D4090"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Se trató de un período de fuerte creación de políticas sociales, </w:t>
      </w:r>
      <w:r w:rsidR="007D6593">
        <w:rPr>
          <w:rFonts w:ascii="Walbaum Display" w:hAnsi="Walbaum Display" w:cs="Times New Roman"/>
          <w:sz w:val="24"/>
          <w:szCs w:val="24"/>
          <w:lang w:val="es-ES"/>
        </w:rPr>
        <w:t xml:space="preserve">relaciones de trabajo protegidas, </w:t>
      </w:r>
      <w:r w:rsidR="00F639B6">
        <w:rPr>
          <w:rFonts w:ascii="Walbaum Display" w:hAnsi="Walbaum Display" w:cs="Times New Roman"/>
          <w:sz w:val="24"/>
          <w:szCs w:val="24"/>
          <w:lang w:val="es-ES"/>
        </w:rPr>
        <w:t xml:space="preserve">seguridad social, </w:t>
      </w:r>
      <w:r w:rsidR="00602465">
        <w:rPr>
          <w:rFonts w:ascii="Walbaum Display" w:hAnsi="Walbaum Display" w:cs="Times New Roman"/>
          <w:sz w:val="24"/>
          <w:szCs w:val="24"/>
          <w:lang w:val="es-ES"/>
        </w:rPr>
        <w:t>fuerzas colectivas</w:t>
      </w:r>
      <w:r w:rsidR="005F23E5">
        <w:rPr>
          <w:rFonts w:ascii="Walbaum Display" w:hAnsi="Walbaum Display" w:cs="Times New Roman"/>
          <w:sz w:val="24"/>
          <w:szCs w:val="24"/>
          <w:lang w:val="es-ES"/>
        </w:rPr>
        <w:t xml:space="preserve"> donde, asimismo, se registran </w:t>
      </w:r>
      <w:r w:rsidR="00972BB3">
        <w:rPr>
          <w:rFonts w:ascii="Walbaum Display" w:hAnsi="Walbaum Display" w:cs="Times New Roman"/>
          <w:sz w:val="24"/>
          <w:szCs w:val="24"/>
          <w:lang w:val="es-ES"/>
        </w:rPr>
        <w:t>elevados</w:t>
      </w:r>
      <w:r w:rsidR="005F23E5">
        <w:rPr>
          <w:rFonts w:ascii="Walbaum Display" w:hAnsi="Walbaum Display" w:cs="Times New Roman"/>
          <w:sz w:val="24"/>
          <w:szCs w:val="24"/>
          <w:lang w:val="es-ES"/>
        </w:rPr>
        <w:t xml:space="preserve"> salarios, aumento de empleo</w:t>
      </w:r>
      <w:r w:rsidR="00964BB9">
        <w:rPr>
          <w:rFonts w:ascii="Walbaum Display" w:hAnsi="Walbaum Display" w:cs="Times New Roman"/>
          <w:sz w:val="24"/>
          <w:szCs w:val="24"/>
          <w:lang w:val="es-ES"/>
        </w:rPr>
        <w:t xml:space="preserve"> asalariado formal</w:t>
      </w:r>
      <w:r w:rsidR="00BE7603">
        <w:rPr>
          <w:rFonts w:ascii="Walbaum Display" w:hAnsi="Walbaum Display" w:cs="Times New Roman"/>
          <w:sz w:val="24"/>
          <w:szCs w:val="24"/>
          <w:lang w:val="es-ES"/>
        </w:rPr>
        <w:t>, movilidad social ascendente</w:t>
      </w:r>
      <w:r w:rsidR="005F23E5">
        <w:rPr>
          <w:rFonts w:ascii="Walbaum Display" w:hAnsi="Walbaum Display" w:cs="Times New Roman"/>
          <w:sz w:val="24"/>
          <w:szCs w:val="24"/>
          <w:lang w:val="es-ES"/>
        </w:rPr>
        <w:t xml:space="preserve"> </w:t>
      </w:r>
      <w:r w:rsidR="00BE7603">
        <w:rPr>
          <w:rFonts w:ascii="Walbaum Display" w:hAnsi="Walbaum Display" w:cs="Times New Roman"/>
          <w:sz w:val="24"/>
          <w:szCs w:val="24"/>
          <w:lang w:val="es-ES"/>
        </w:rPr>
        <w:t>y mayor consumo.</w:t>
      </w:r>
      <w:r w:rsidR="00DC223C">
        <w:rPr>
          <w:rFonts w:ascii="Walbaum Display" w:hAnsi="Walbaum Display" w:cs="Times New Roman"/>
          <w:sz w:val="24"/>
          <w:szCs w:val="24"/>
          <w:lang w:val="es-ES"/>
        </w:rPr>
        <w:t xml:space="preserve"> </w:t>
      </w:r>
    </w:p>
    <w:p w14:paraId="7B33FB20" w14:textId="7E6F69B8" w:rsidR="007D4090" w:rsidRPr="00373F8E" w:rsidRDefault="00DC223C"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Esto se traduce en un importante grado de integración vertical</w:t>
      </w:r>
      <w:r w:rsidR="00EB341B">
        <w:rPr>
          <w:rFonts w:ascii="Walbaum Display" w:hAnsi="Walbaum Display" w:cs="Times New Roman"/>
          <w:sz w:val="24"/>
          <w:szCs w:val="24"/>
          <w:lang w:val="es-ES"/>
        </w:rPr>
        <w:t xml:space="preserve"> y una sociedad relativamente homogénea</w:t>
      </w:r>
      <w:r>
        <w:rPr>
          <w:rFonts w:ascii="Walbaum Display" w:hAnsi="Walbaum Display" w:cs="Times New Roman"/>
          <w:sz w:val="24"/>
          <w:szCs w:val="24"/>
          <w:lang w:val="es-ES"/>
        </w:rPr>
        <w:t>.</w:t>
      </w:r>
    </w:p>
    <w:p w14:paraId="5ADB048C" w14:textId="05EAA692" w:rsidR="00B8375C" w:rsidRDefault="00C92A1A" w:rsidP="0071345B">
      <w:pPr>
        <w:spacing w:line="240" w:lineRule="auto"/>
        <w:jc w:val="both"/>
        <w:rPr>
          <w:rFonts w:ascii="Rastanty Cortez" w:hAnsi="Rastanty Cortez" w:cs="Times New Roman"/>
          <w:sz w:val="64"/>
          <w:szCs w:val="64"/>
          <w:lang w:val="es-ES"/>
        </w:rPr>
      </w:pPr>
      <w:r>
        <w:rPr>
          <w:rFonts w:ascii="Rastanty Cortez" w:hAnsi="Rastanty Cortez" w:cs="Times New Roman"/>
          <w:sz w:val="64"/>
          <w:szCs w:val="64"/>
          <w:lang w:val="es-ES"/>
        </w:rPr>
        <w:t>Valorización financiera</w:t>
      </w:r>
      <w:r w:rsidR="009C4578">
        <w:rPr>
          <w:rFonts w:ascii="Rastanty Cortez" w:hAnsi="Rastanty Cortez" w:cs="Times New Roman"/>
          <w:sz w:val="64"/>
          <w:szCs w:val="64"/>
          <w:lang w:val="es-ES"/>
        </w:rPr>
        <w:t xml:space="preserve">-Convertibilidad </w:t>
      </w:r>
    </w:p>
    <w:p w14:paraId="3A9BD5D0" w14:textId="640855F4" w:rsidR="00217F86" w:rsidRDefault="00B81CF4"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Contrario al modelo anterior,</w:t>
      </w:r>
      <w:r w:rsidR="004E7489">
        <w:rPr>
          <w:rFonts w:ascii="Walbaum Display" w:hAnsi="Walbaum Display" w:cs="Times New Roman"/>
          <w:sz w:val="24"/>
          <w:szCs w:val="24"/>
          <w:lang w:val="es-ES"/>
        </w:rPr>
        <w:t xml:space="preserve"> </w:t>
      </w:r>
      <w:r w:rsidR="00827E1B">
        <w:rPr>
          <w:rFonts w:ascii="Walbaum Display" w:hAnsi="Walbaum Display" w:cs="Times New Roman"/>
          <w:sz w:val="24"/>
          <w:szCs w:val="24"/>
          <w:lang w:val="es-ES"/>
        </w:rPr>
        <w:t xml:space="preserve">en </w:t>
      </w:r>
      <w:r w:rsidR="004E7489">
        <w:rPr>
          <w:rFonts w:ascii="Walbaum Display" w:hAnsi="Walbaum Display" w:cs="Times New Roman"/>
          <w:sz w:val="24"/>
          <w:szCs w:val="24"/>
          <w:lang w:val="es-ES"/>
        </w:rPr>
        <w:t xml:space="preserve">la sociedad post-salarial de los 70s-90s, </w:t>
      </w:r>
      <w:r w:rsidR="00DF7321">
        <w:rPr>
          <w:rFonts w:ascii="Walbaum Display" w:hAnsi="Walbaum Display" w:cs="Times New Roman"/>
          <w:sz w:val="24"/>
          <w:szCs w:val="24"/>
          <w:lang w:val="es-ES"/>
        </w:rPr>
        <w:t>(</w:t>
      </w:r>
      <w:r w:rsidR="00F36EA9">
        <w:rPr>
          <w:rFonts w:ascii="Walbaum Display" w:hAnsi="Walbaum Display" w:cs="Times New Roman"/>
          <w:sz w:val="24"/>
          <w:szCs w:val="24"/>
          <w:lang w:val="es-ES"/>
        </w:rPr>
        <w:t>influenciado por Estados Unidos</w:t>
      </w:r>
      <w:r w:rsidR="00DF7321">
        <w:rPr>
          <w:rFonts w:ascii="Walbaum Display" w:hAnsi="Walbaum Display" w:cs="Times New Roman"/>
          <w:sz w:val="24"/>
          <w:szCs w:val="24"/>
          <w:lang w:val="es-ES"/>
        </w:rPr>
        <w:t xml:space="preserve">, por ejemplo, con el Consenso de Washington), </w:t>
      </w:r>
      <w:r w:rsidR="006C5CAF">
        <w:rPr>
          <w:rFonts w:ascii="Walbaum Display" w:hAnsi="Walbaum Display" w:cs="Times New Roman"/>
          <w:sz w:val="24"/>
          <w:szCs w:val="24"/>
          <w:lang w:val="es-ES"/>
        </w:rPr>
        <w:t>el Estado no</w:t>
      </w:r>
      <w:r w:rsidR="00DC1A50">
        <w:rPr>
          <w:rFonts w:ascii="Walbaum Display" w:hAnsi="Walbaum Display" w:cs="Times New Roman"/>
          <w:sz w:val="24"/>
          <w:szCs w:val="24"/>
          <w:lang w:val="es-ES"/>
        </w:rPr>
        <w:t xml:space="preserve"> sólo no </w:t>
      </w:r>
      <w:r w:rsidR="001A1A32">
        <w:rPr>
          <w:rFonts w:ascii="Walbaum Display" w:hAnsi="Walbaum Display" w:cs="Times New Roman"/>
          <w:sz w:val="24"/>
          <w:szCs w:val="24"/>
          <w:lang w:val="es-ES"/>
        </w:rPr>
        <w:t>intervenía</w:t>
      </w:r>
      <w:r w:rsidR="00DC1A50">
        <w:rPr>
          <w:rFonts w:ascii="Walbaum Display" w:hAnsi="Walbaum Display" w:cs="Times New Roman"/>
          <w:sz w:val="24"/>
          <w:szCs w:val="24"/>
          <w:lang w:val="es-ES"/>
        </w:rPr>
        <w:t xml:space="preserve"> en la tensión capital-trabajo, sino que apoyaba el libre mercado </w:t>
      </w:r>
      <w:r w:rsidR="001A1A32">
        <w:rPr>
          <w:rFonts w:ascii="Walbaum Display" w:hAnsi="Walbaum Display" w:cs="Times New Roman"/>
          <w:sz w:val="24"/>
          <w:szCs w:val="24"/>
          <w:lang w:val="es-ES"/>
        </w:rPr>
        <w:t xml:space="preserve">fomentando la racionalización </w:t>
      </w:r>
      <w:r w:rsidR="00034378">
        <w:rPr>
          <w:rFonts w:ascii="Walbaum Display" w:hAnsi="Walbaum Display" w:cs="Times New Roman"/>
          <w:sz w:val="24"/>
          <w:szCs w:val="24"/>
          <w:lang w:val="es-ES"/>
        </w:rPr>
        <w:t>(</w:t>
      </w:r>
      <w:r w:rsidR="000015F5">
        <w:rPr>
          <w:rFonts w:ascii="Walbaum Display" w:hAnsi="Walbaum Display" w:cs="Times New Roman"/>
          <w:sz w:val="24"/>
          <w:szCs w:val="24"/>
          <w:lang w:val="es-ES"/>
        </w:rPr>
        <w:t xml:space="preserve">que </w:t>
      </w:r>
      <w:r w:rsidR="00034378">
        <w:rPr>
          <w:rFonts w:ascii="Walbaum Display" w:hAnsi="Walbaum Display" w:cs="Times New Roman"/>
          <w:sz w:val="24"/>
          <w:szCs w:val="24"/>
          <w:lang w:val="es-ES"/>
        </w:rPr>
        <w:t>se explicita mayormente en los 90’</w:t>
      </w:r>
      <w:r w:rsidR="00B01B6D">
        <w:rPr>
          <w:rFonts w:ascii="Walbaum Display" w:hAnsi="Walbaum Display" w:cs="Times New Roman"/>
          <w:sz w:val="24"/>
          <w:szCs w:val="24"/>
          <w:lang w:val="es-ES"/>
        </w:rPr>
        <w:t>)</w:t>
      </w:r>
      <w:r w:rsidR="00DA1B69">
        <w:rPr>
          <w:rFonts w:ascii="Walbaum Display" w:hAnsi="Walbaum Display" w:cs="Times New Roman"/>
          <w:sz w:val="24"/>
          <w:szCs w:val="24"/>
          <w:lang w:val="es-ES"/>
        </w:rPr>
        <w:t xml:space="preserve"> que genera una </w:t>
      </w:r>
      <w:r w:rsidR="00DA1B69" w:rsidRPr="004B7982">
        <w:rPr>
          <w:rFonts w:ascii="Walbaum Display" w:hAnsi="Walbaum Display" w:cs="Times New Roman"/>
          <w:sz w:val="24"/>
          <w:szCs w:val="24"/>
          <w:lang w:val="es-ES"/>
        </w:rPr>
        <w:t>desverticalización productiva</w:t>
      </w:r>
      <w:r w:rsidR="00B1710F">
        <w:rPr>
          <w:rFonts w:ascii="Walbaum Display" w:hAnsi="Walbaum Display" w:cs="Times New Roman"/>
          <w:sz w:val="24"/>
          <w:szCs w:val="24"/>
          <w:lang w:val="es-ES"/>
        </w:rPr>
        <w:t xml:space="preserve">. </w:t>
      </w:r>
    </w:p>
    <w:p w14:paraId="6FE999BE" w14:textId="7836ECEF" w:rsidR="0069468F" w:rsidRDefault="0067219E"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lastRenderedPageBreak/>
        <w:t>Regid</w:t>
      </w:r>
      <w:r w:rsidR="009D55E6">
        <w:rPr>
          <w:rFonts w:ascii="Walbaum Display" w:hAnsi="Walbaum Display" w:cs="Times New Roman"/>
          <w:sz w:val="24"/>
          <w:szCs w:val="24"/>
          <w:lang w:val="es-ES"/>
        </w:rPr>
        <w:t>a la Argentina por recomendaciones extranjeras</w:t>
      </w:r>
      <w:r w:rsidR="000D3A99">
        <w:rPr>
          <w:rFonts w:ascii="Walbaum Display" w:hAnsi="Walbaum Display" w:cs="Times New Roman"/>
          <w:sz w:val="24"/>
          <w:szCs w:val="24"/>
          <w:lang w:val="es-ES"/>
        </w:rPr>
        <w:t xml:space="preserve"> modernas</w:t>
      </w:r>
      <w:r w:rsidR="009D55E6">
        <w:rPr>
          <w:rFonts w:ascii="Walbaum Display" w:hAnsi="Walbaum Display" w:cs="Times New Roman"/>
          <w:sz w:val="24"/>
          <w:szCs w:val="24"/>
          <w:lang w:val="es-ES"/>
        </w:rPr>
        <w:t xml:space="preserve">, </w:t>
      </w:r>
      <w:r w:rsidR="00FB17D8">
        <w:rPr>
          <w:rFonts w:ascii="Walbaum Display" w:hAnsi="Walbaum Display" w:cs="Times New Roman"/>
          <w:sz w:val="24"/>
          <w:szCs w:val="24"/>
          <w:lang w:val="es-ES"/>
        </w:rPr>
        <w:t>y la eliminación de la idea del Estado como asignador de recursos</w:t>
      </w:r>
      <w:r w:rsidR="00CA22B7">
        <w:rPr>
          <w:rFonts w:ascii="Walbaum Display" w:hAnsi="Walbaum Display" w:cs="Times New Roman"/>
          <w:sz w:val="24"/>
          <w:szCs w:val="24"/>
          <w:lang w:val="es-ES"/>
        </w:rPr>
        <w:t xml:space="preserve"> para abrir el mercado e insertarse en la Globalización</w:t>
      </w:r>
      <w:r w:rsidR="00736C4F">
        <w:rPr>
          <w:rFonts w:ascii="Walbaum Display" w:hAnsi="Walbaum Display" w:cs="Times New Roman"/>
          <w:sz w:val="24"/>
          <w:szCs w:val="24"/>
          <w:lang w:val="es-ES"/>
        </w:rPr>
        <w:t>; esta desverticalización productiva</w:t>
      </w:r>
      <w:r w:rsidR="0069468F">
        <w:rPr>
          <w:rFonts w:ascii="Walbaum Display" w:hAnsi="Walbaum Display" w:cs="Times New Roman"/>
          <w:sz w:val="24"/>
          <w:szCs w:val="24"/>
          <w:lang w:val="es-ES"/>
        </w:rPr>
        <w:t xml:space="preserve"> se traducía, por un lado, </w:t>
      </w:r>
      <w:r w:rsidR="003B37FD">
        <w:rPr>
          <w:rFonts w:ascii="Walbaum Display" w:hAnsi="Walbaum Display" w:cs="Times New Roman"/>
          <w:sz w:val="24"/>
          <w:szCs w:val="24"/>
          <w:lang w:val="es-ES"/>
        </w:rPr>
        <w:t>en</w:t>
      </w:r>
      <w:r w:rsidR="00540AA8">
        <w:rPr>
          <w:rFonts w:ascii="Walbaum Display" w:hAnsi="Walbaum Display" w:cs="Times New Roman"/>
          <w:sz w:val="24"/>
          <w:szCs w:val="24"/>
          <w:lang w:val="es-ES"/>
        </w:rPr>
        <w:t xml:space="preserve"> </w:t>
      </w:r>
      <w:r w:rsidR="007B60B1">
        <w:rPr>
          <w:rFonts w:ascii="Walbaum Display" w:hAnsi="Walbaum Display" w:cs="Times New Roman"/>
          <w:sz w:val="24"/>
          <w:szCs w:val="24"/>
          <w:lang w:val="es-ES"/>
        </w:rPr>
        <w:t xml:space="preserve">masivos </w:t>
      </w:r>
      <w:r w:rsidR="00540AA8">
        <w:rPr>
          <w:rFonts w:ascii="Walbaum Display" w:hAnsi="Walbaum Display" w:cs="Times New Roman"/>
          <w:sz w:val="24"/>
          <w:szCs w:val="24"/>
          <w:lang w:val="es-ES"/>
        </w:rPr>
        <w:t>despidos y la tercerización del empleo</w:t>
      </w:r>
      <w:r w:rsidR="000B5B18">
        <w:rPr>
          <w:rFonts w:ascii="Walbaum Display" w:hAnsi="Walbaum Display" w:cs="Times New Roman"/>
          <w:sz w:val="24"/>
          <w:szCs w:val="24"/>
          <w:lang w:val="es-ES"/>
        </w:rPr>
        <w:t xml:space="preserve"> que </w:t>
      </w:r>
      <w:r w:rsidR="003F6307">
        <w:rPr>
          <w:rFonts w:ascii="Walbaum Display" w:hAnsi="Walbaum Display" w:cs="Times New Roman"/>
          <w:sz w:val="24"/>
          <w:szCs w:val="24"/>
          <w:lang w:val="es-ES"/>
        </w:rPr>
        <w:t>ocurre porque</w:t>
      </w:r>
      <w:r w:rsidR="00BE167D">
        <w:rPr>
          <w:rFonts w:ascii="Walbaum Display" w:hAnsi="Walbaum Display" w:cs="Times New Roman"/>
          <w:sz w:val="24"/>
          <w:szCs w:val="24"/>
          <w:lang w:val="es-ES"/>
        </w:rPr>
        <w:t>,</w:t>
      </w:r>
      <w:r w:rsidR="003F6307">
        <w:rPr>
          <w:rFonts w:ascii="Walbaum Display" w:hAnsi="Walbaum Display" w:cs="Times New Roman"/>
          <w:sz w:val="24"/>
          <w:szCs w:val="24"/>
          <w:lang w:val="es-ES"/>
        </w:rPr>
        <w:t xml:space="preserve"> la ganancia del capitalista, justamente radicaba en </w:t>
      </w:r>
      <w:r w:rsidR="00D44A4B">
        <w:rPr>
          <w:rFonts w:ascii="Walbaum Display" w:hAnsi="Walbaum Display" w:cs="Times New Roman"/>
          <w:sz w:val="24"/>
          <w:szCs w:val="24"/>
          <w:lang w:val="es-ES"/>
        </w:rPr>
        <w:t xml:space="preserve">la informalidad y </w:t>
      </w:r>
      <w:r w:rsidR="00BE167D">
        <w:rPr>
          <w:rFonts w:ascii="Walbaum Display" w:hAnsi="Walbaum Display" w:cs="Times New Roman"/>
          <w:sz w:val="24"/>
          <w:szCs w:val="24"/>
          <w:lang w:val="es-ES"/>
        </w:rPr>
        <w:t>desocupación</w:t>
      </w:r>
      <w:r w:rsidR="00D44A4B">
        <w:rPr>
          <w:rFonts w:ascii="Walbaum Display" w:hAnsi="Walbaum Display" w:cs="Times New Roman"/>
          <w:sz w:val="24"/>
          <w:szCs w:val="24"/>
          <w:lang w:val="es-ES"/>
        </w:rPr>
        <w:t xml:space="preserve"> ya que así aumenta</w:t>
      </w:r>
      <w:r w:rsidR="00BE167D">
        <w:rPr>
          <w:rFonts w:ascii="Walbaum Display" w:hAnsi="Walbaum Display" w:cs="Times New Roman"/>
          <w:sz w:val="24"/>
          <w:szCs w:val="24"/>
          <w:lang w:val="es-ES"/>
        </w:rPr>
        <w:t>ba</w:t>
      </w:r>
      <w:r w:rsidR="00D44A4B">
        <w:rPr>
          <w:rFonts w:ascii="Walbaum Display" w:hAnsi="Walbaum Display" w:cs="Times New Roman"/>
          <w:sz w:val="24"/>
          <w:szCs w:val="24"/>
          <w:lang w:val="es-ES"/>
        </w:rPr>
        <w:t xml:space="preserve"> la productividad (</w:t>
      </w:r>
      <w:r w:rsidR="00BE167D">
        <w:rPr>
          <w:rFonts w:ascii="Walbaum Display" w:hAnsi="Walbaum Display" w:cs="Times New Roman"/>
          <w:sz w:val="24"/>
          <w:szCs w:val="24"/>
          <w:lang w:val="es-ES"/>
        </w:rPr>
        <w:t>más producción o sea más dinero sin pagar tanta mano de obra)</w:t>
      </w:r>
      <w:r w:rsidR="00540AA8">
        <w:rPr>
          <w:rFonts w:ascii="Walbaum Display" w:hAnsi="Walbaum Display" w:cs="Times New Roman"/>
          <w:sz w:val="24"/>
          <w:szCs w:val="24"/>
          <w:lang w:val="es-ES"/>
        </w:rPr>
        <w:t>.</w:t>
      </w:r>
      <w:r w:rsidR="009727B8">
        <w:rPr>
          <w:rFonts w:ascii="Walbaum Display" w:hAnsi="Walbaum Display" w:cs="Times New Roman"/>
          <w:sz w:val="24"/>
          <w:szCs w:val="24"/>
          <w:lang w:val="es-ES"/>
        </w:rPr>
        <w:t xml:space="preserve"> Por otro lado,</w:t>
      </w:r>
      <w:r w:rsidR="006348C8">
        <w:rPr>
          <w:rFonts w:ascii="Walbaum Display" w:hAnsi="Walbaum Display" w:cs="Times New Roman"/>
          <w:sz w:val="24"/>
          <w:szCs w:val="24"/>
          <w:lang w:val="es-ES"/>
        </w:rPr>
        <w:t xml:space="preserve"> </w:t>
      </w:r>
      <w:r w:rsidR="00D96182">
        <w:rPr>
          <w:rFonts w:ascii="Walbaum Display" w:hAnsi="Walbaum Display" w:cs="Times New Roman"/>
          <w:sz w:val="24"/>
          <w:szCs w:val="24"/>
          <w:lang w:val="es-ES"/>
        </w:rPr>
        <w:t xml:space="preserve">no se invierte en </w:t>
      </w:r>
      <w:r w:rsidR="00393D75">
        <w:rPr>
          <w:rFonts w:ascii="Walbaum Display" w:hAnsi="Walbaum Display" w:cs="Times New Roman"/>
          <w:sz w:val="24"/>
          <w:szCs w:val="24"/>
          <w:lang w:val="es-ES"/>
        </w:rPr>
        <w:t xml:space="preserve">tecnología, se sustituyen los insumos nacionales por los importados y cierran líneas de producción. </w:t>
      </w:r>
      <w:r w:rsidR="00247001">
        <w:rPr>
          <w:rFonts w:ascii="Walbaum Display" w:hAnsi="Walbaum Display" w:cs="Times New Roman"/>
          <w:sz w:val="24"/>
          <w:szCs w:val="24"/>
          <w:lang w:val="es-ES"/>
        </w:rPr>
        <w:t xml:space="preserve">Estas decisiones, lógicamente, indicen enormemente </w:t>
      </w:r>
      <w:r w:rsidR="001D145F">
        <w:rPr>
          <w:rFonts w:ascii="Walbaum Display" w:hAnsi="Walbaum Display" w:cs="Times New Roman"/>
          <w:sz w:val="24"/>
          <w:szCs w:val="24"/>
          <w:lang w:val="es-ES"/>
        </w:rPr>
        <w:t xml:space="preserve">tanto en el área de lo productivo como en la estructura laboral. </w:t>
      </w:r>
    </w:p>
    <w:p w14:paraId="34930402" w14:textId="4A63CB2B" w:rsidR="001D145F" w:rsidRDefault="001D145F"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Asimismo, en esta coyuntura, </w:t>
      </w:r>
      <w:r w:rsidR="00BE509C">
        <w:rPr>
          <w:rFonts w:ascii="Walbaum Display" w:hAnsi="Walbaum Display" w:cs="Times New Roman"/>
          <w:sz w:val="24"/>
          <w:szCs w:val="24"/>
          <w:lang w:val="es-ES"/>
        </w:rPr>
        <w:t>se debilitan las fuerzas colectivas</w:t>
      </w:r>
      <w:r w:rsidR="007212E5">
        <w:rPr>
          <w:rFonts w:ascii="Walbaum Display" w:hAnsi="Walbaum Display" w:cs="Times New Roman"/>
          <w:sz w:val="24"/>
          <w:szCs w:val="24"/>
          <w:lang w:val="es-ES"/>
        </w:rPr>
        <w:t xml:space="preserve"> y las redes de sociabilidad </w:t>
      </w:r>
      <w:r w:rsidR="00D912BC">
        <w:rPr>
          <w:rFonts w:ascii="Walbaum Display" w:hAnsi="Walbaum Display" w:cs="Times New Roman"/>
          <w:sz w:val="24"/>
          <w:szCs w:val="24"/>
          <w:lang w:val="es-ES"/>
        </w:rPr>
        <w:t>desarticulando la seguridad social</w:t>
      </w:r>
      <w:r w:rsidR="00497DC3">
        <w:rPr>
          <w:rFonts w:ascii="Walbaum Display" w:hAnsi="Walbaum Display" w:cs="Times New Roman"/>
          <w:sz w:val="24"/>
          <w:szCs w:val="24"/>
          <w:lang w:val="es-ES"/>
        </w:rPr>
        <w:t xml:space="preserve">, en tiempo simultaneo que </w:t>
      </w:r>
      <w:r w:rsidR="0036671E">
        <w:rPr>
          <w:rFonts w:ascii="Walbaum Display" w:hAnsi="Walbaum Display" w:cs="Times New Roman"/>
          <w:sz w:val="24"/>
          <w:szCs w:val="24"/>
          <w:lang w:val="es-ES"/>
        </w:rPr>
        <w:t>se profundiza la concentración y centralización de capitales</w:t>
      </w:r>
      <w:r w:rsidR="00D912BC">
        <w:rPr>
          <w:rFonts w:ascii="Walbaum Display" w:hAnsi="Walbaum Display" w:cs="Times New Roman"/>
          <w:sz w:val="24"/>
          <w:szCs w:val="24"/>
          <w:lang w:val="es-ES"/>
        </w:rPr>
        <w:t xml:space="preserve">. </w:t>
      </w:r>
    </w:p>
    <w:p w14:paraId="69485A8D" w14:textId="6ACE2116" w:rsidR="007549F5" w:rsidRDefault="007549F5"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De este modo</w:t>
      </w:r>
      <w:r w:rsidR="002418C4">
        <w:rPr>
          <w:rFonts w:ascii="Walbaum Display" w:hAnsi="Walbaum Display" w:cs="Times New Roman"/>
          <w:sz w:val="24"/>
          <w:szCs w:val="24"/>
          <w:lang w:val="es-ES"/>
        </w:rPr>
        <w:t>,</w:t>
      </w:r>
      <w:r>
        <w:rPr>
          <w:rFonts w:ascii="Walbaum Display" w:hAnsi="Walbaum Display" w:cs="Times New Roman"/>
          <w:sz w:val="24"/>
          <w:szCs w:val="24"/>
          <w:lang w:val="es-ES"/>
        </w:rPr>
        <w:t xml:space="preserve"> podemos caracterizar </w:t>
      </w:r>
      <w:r w:rsidR="001A5D6A">
        <w:rPr>
          <w:rFonts w:ascii="Walbaum Display" w:hAnsi="Walbaum Display" w:cs="Times New Roman"/>
          <w:sz w:val="24"/>
          <w:szCs w:val="24"/>
          <w:lang w:val="es-ES"/>
        </w:rPr>
        <w:t xml:space="preserve">a </w:t>
      </w:r>
      <w:r>
        <w:rPr>
          <w:rFonts w:ascii="Walbaum Display" w:hAnsi="Walbaum Display" w:cs="Times New Roman"/>
          <w:sz w:val="24"/>
          <w:szCs w:val="24"/>
          <w:lang w:val="es-ES"/>
        </w:rPr>
        <w:t xml:space="preserve">la sociedad </w:t>
      </w:r>
      <w:r w:rsidR="00FD38EE">
        <w:rPr>
          <w:rFonts w:ascii="Walbaum Display" w:hAnsi="Walbaum Display" w:cs="Times New Roman"/>
          <w:sz w:val="24"/>
          <w:szCs w:val="24"/>
          <w:lang w:val="es-ES"/>
        </w:rPr>
        <w:t xml:space="preserve">como </w:t>
      </w:r>
      <w:r w:rsidR="002B018E">
        <w:rPr>
          <w:rFonts w:ascii="Walbaum Display" w:hAnsi="Walbaum Display" w:cs="Times New Roman"/>
          <w:sz w:val="24"/>
          <w:szCs w:val="24"/>
          <w:lang w:val="es-ES"/>
        </w:rPr>
        <w:t>marcadamente heterogénea en el mercado laboral</w:t>
      </w:r>
      <w:r w:rsidR="001A5D6A">
        <w:rPr>
          <w:rFonts w:ascii="Walbaum Display" w:hAnsi="Walbaum Display" w:cs="Times New Roman"/>
          <w:sz w:val="24"/>
          <w:szCs w:val="24"/>
          <w:lang w:val="es-ES"/>
        </w:rPr>
        <w:t xml:space="preserve"> y desestructurada por la desocupación</w:t>
      </w:r>
      <w:r w:rsidR="00CA1CED">
        <w:rPr>
          <w:rFonts w:ascii="Walbaum Display" w:hAnsi="Walbaum Display" w:cs="Times New Roman"/>
          <w:sz w:val="24"/>
          <w:szCs w:val="24"/>
          <w:lang w:val="es-ES"/>
        </w:rPr>
        <w:t xml:space="preserve">. Y ello podemos </w:t>
      </w:r>
      <w:r w:rsidR="00E5385A">
        <w:rPr>
          <w:rFonts w:ascii="Walbaum Display" w:hAnsi="Walbaum Display" w:cs="Times New Roman"/>
          <w:sz w:val="24"/>
          <w:szCs w:val="24"/>
          <w:lang w:val="es-ES"/>
        </w:rPr>
        <w:t xml:space="preserve">vislumbrarlo </w:t>
      </w:r>
      <w:r w:rsidR="004619C6">
        <w:rPr>
          <w:rFonts w:ascii="Walbaum Display" w:hAnsi="Walbaum Display" w:cs="Times New Roman"/>
          <w:sz w:val="24"/>
          <w:szCs w:val="24"/>
          <w:lang w:val="es-ES"/>
        </w:rPr>
        <w:t>en el</w:t>
      </w:r>
      <w:r w:rsidR="00E5385A">
        <w:rPr>
          <w:rFonts w:ascii="Walbaum Display" w:hAnsi="Walbaum Display" w:cs="Times New Roman"/>
          <w:sz w:val="24"/>
          <w:szCs w:val="24"/>
          <w:lang w:val="es-ES"/>
        </w:rPr>
        <w:t>…</w:t>
      </w:r>
    </w:p>
    <w:p w14:paraId="7F2B63BE" w14:textId="231E3701" w:rsidR="00E5385A" w:rsidRPr="00BD3DC8" w:rsidRDefault="00746CD2" w:rsidP="004F6645">
      <w:pPr>
        <w:pStyle w:val="Prrafodelista"/>
        <w:numPr>
          <w:ilvl w:val="0"/>
          <w:numId w:val="3"/>
        </w:numPr>
        <w:spacing w:line="276" w:lineRule="auto"/>
        <w:jc w:val="both"/>
        <w:rPr>
          <w:rFonts w:ascii="Dreaming Outloud Pro" w:hAnsi="Dreaming Outloud Pro" w:cs="Dreaming Outloud Pro"/>
          <w:sz w:val="24"/>
          <w:szCs w:val="24"/>
          <w:lang w:val="es-ES"/>
        </w:rPr>
      </w:pPr>
      <w:r w:rsidRPr="00746CD2">
        <w:rPr>
          <w:rFonts w:ascii="Dreaming Outloud Pro" w:hAnsi="Dreaming Outloud Pro" w:cs="Dreaming Outloud Pro"/>
          <w:b/>
          <w:bCs/>
          <w:sz w:val="24"/>
          <w:szCs w:val="24"/>
          <w:lang w:val="es-ES"/>
        </w:rPr>
        <w:t>SECTOR FORMAL:</w:t>
      </w:r>
      <w:r w:rsidRPr="00227205">
        <w:rPr>
          <w:rFonts w:ascii="Dreaming Outloud Pro" w:hAnsi="Dreaming Outloud Pro" w:cs="Dreaming Outloud Pro"/>
          <w:sz w:val="24"/>
          <w:szCs w:val="24"/>
          <w:lang w:val="es-ES"/>
        </w:rPr>
        <w:t xml:space="preserve"> </w:t>
      </w:r>
      <w:r w:rsidR="00C105E8" w:rsidRPr="00227205">
        <w:rPr>
          <w:rFonts w:ascii="Dreaming Outloud Pro" w:hAnsi="Dreaming Outloud Pro" w:cs="Dreaming Outloud Pro"/>
          <w:sz w:val="24"/>
          <w:szCs w:val="24"/>
        </w:rPr>
        <w:t>caracterizado por su estructura capitalista, donde predomina el trabajo asalariado estable, y cuyo eje fundamental es la gran empresa oligopólica.</w:t>
      </w:r>
    </w:p>
    <w:p w14:paraId="667C27DD" w14:textId="77777777" w:rsidR="00186E92" w:rsidRPr="00186E92" w:rsidRDefault="00BD3DC8" w:rsidP="004F6645">
      <w:pPr>
        <w:pStyle w:val="Prrafodelista"/>
        <w:numPr>
          <w:ilvl w:val="0"/>
          <w:numId w:val="5"/>
        </w:numPr>
        <w:spacing w:line="276" w:lineRule="auto"/>
        <w:jc w:val="both"/>
        <w:rPr>
          <w:rFonts w:ascii="Dreaming Outloud Pro" w:hAnsi="Dreaming Outloud Pro" w:cs="Dreaming Outloud Pro"/>
          <w:sz w:val="24"/>
          <w:szCs w:val="24"/>
          <w:lang w:val="es-ES"/>
        </w:rPr>
      </w:pPr>
      <w:r w:rsidRPr="00BD3DC8">
        <w:rPr>
          <w:rFonts w:ascii="Dreaming Outloud Pro" w:hAnsi="Dreaming Outloud Pro" w:cs="Dreaming Outloud Pro"/>
          <w:sz w:val="24"/>
          <w:szCs w:val="24"/>
        </w:rPr>
        <w:t xml:space="preserve">la tasa de asalarización de la economía se mantiene prácticamente constante pero se observan transformaciones en el grado de precariedad contractual. </w:t>
      </w:r>
    </w:p>
    <w:p w14:paraId="71BAD220" w14:textId="20A6E9F8" w:rsidR="00BD3DC8" w:rsidRPr="00227205" w:rsidRDefault="00186E92" w:rsidP="004F6645">
      <w:pPr>
        <w:pStyle w:val="Prrafodelista"/>
        <w:numPr>
          <w:ilvl w:val="0"/>
          <w:numId w:val="5"/>
        </w:numPr>
        <w:spacing w:line="276"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rPr>
        <w:t xml:space="preserve">El gobierno </w:t>
      </w:r>
      <w:r w:rsidR="004F6645">
        <w:rPr>
          <w:rFonts w:ascii="Dreaming Outloud Pro" w:hAnsi="Dreaming Outloud Pro" w:cs="Dreaming Outloud Pro"/>
          <w:sz w:val="24"/>
          <w:szCs w:val="24"/>
        </w:rPr>
        <w:t>instaura políticas</w:t>
      </w:r>
      <w:r w:rsidR="00BD3DC8" w:rsidRPr="00BD3DC8">
        <w:rPr>
          <w:rFonts w:ascii="Dreaming Outloud Pro" w:hAnsi="Dreaming Outloud Pro" w:cs="Dreaming Outloud Pro"/>
          <w:sz w:val="24"/>
          <w:szCs w:val="24"/>
        </w:rPr>
        <w:t xml:space="preserve"> tendientes a “flexibilizar” el mercado de trabajo e incrementar los niveles de empleo</w:t>
      </w:r>
      <w:r w:rsidR="004F6645">
        <w:rPr>
          <w:rFonts w:ascii="Dreaming Outloud Pro" w:hAnsi="Dreaming Outloud Pro" w:cs="Dreaming Outloud Pro"/>
          <w:sz w:val="24"/>
          <w:szCs w:val="24"/>
        </w:rPr>
        <w:t>.</w:t>
      </w:r>
    </w:p>
    <w:p w14:paraId="699CB69E" w14:textId="31C7DFB7" w:rsidR="00462A27" w:rsidRPr="00462A27" w:rsidRDefault="00746CD2" w:rsidP="004F6645">
      <w:pPr>
        <w:pStyle w:val="Prrafodelista"/>
        <w:numPr>
          <w:ilvl w:val="0"/>
          <w:numId w:val="3"/>
        </w:numPr>
        <w:spacing w:line="276" w:lineRule="auto"/>
        <w:jc w:val="both"/>
        <w:rPr>
          <w:rFonts w:ascii="Dreaming Outloud Pro" w:hAnsi="Dreaming Outloud Pro" w:cs="Dreaming Outloud Pro"/>
          <w:sz w:val="24"/>
          <w:szCs w:val="24"/>
          <w:lang w:val="es-ES"/>
        </w:rPr>
      </w:pPr>
      <w:r w:rsidRPr="00746CD2">
        <w:rPr>
          <w:rFonts w:ascii="Dreaming Outloud Pro" w:hAnsi="Dreaming Outloud Pro" w:cs="Dreaming Outloud Pro"/>
          <w:b/>
          <w:bCs/>
          <w:sz w:val="24"/>
          <w:szCs w:val="24"/>
        </w:rPr>
        <w:t>SECTOR INFORMAL URBANO:</w:t>
      </w:r>
      <w:r w:rsidRPr="00227205">
        <w:rPr>
          <w:rFonts w:ascii="Dreaming Outloud Pro" w:hAnsi="Dreaming Outloud Pro" w:cs="Dreaming Outloud Pro"/>
          <w:sz w:val="24"/>
          <w:szCs w:val="24"/>
        </w:rPr>
        <w:t xml:space="preserve"> </w:t>
      </w:r>
      <w:r w:rsidR="00ED4D37">
        <w:rPr>
          <w:rFonts w:ascii="Dreaming Outloud Pro" w:hAnsi="Dreaming Outloud Pro" w:cs="Dreaming Outloud Pro"/>
          <w:sz w:val="24"/>
          <w:szCs w:val="24"/>
        </w:rPr>
        <w:t xml:space="preserve">fruto del proceso de precarización, </w:t>
      </w:r>
      <w:r w:rsidR="00B0533C">
        <w:rPr>
          <w:rFonts w:ascii="Dreaming Outloud Pro" w:hAnsi="Dreaming Outloud Pro" w:cs="Dreaming Outloud Pro"/>
          <w:sz w:val="24"/>
          <w:szCs w:val="24"/>
        </w:rPr>
        <w:t>el cual</w:t>
      </w:r>
      <w:r w:rsidR="002633B6" w:rsidRPr="00227205">
        <w:rPr>
          <w:rFonts w:ascii="Dreaming Outloud Pro" w:hAnsi="Dreaming Outloud Pro" w:cs="Dreaming Outloud Pro"/>
          <w:sz w:val="24"/>
          <w:szCs w:val="24"/>
        </w:rPr>
        <w:t xml:space="preserve"> crece y se reproduce subordinado a los movimientos del capital oligopólico.</w:t>
      </w:r>
      <w:r w:rsidR="00023A1F" w:rsidRPr="00227205">
        <w:rPr>
          <w:rFonts w:ascii="Dreaming Outloud Pro" w:hAnsi="Dreaming Outloud Pro" w:cs="Dreaming Outloud Pro"/>
          <w:sz w:val="24"/>
          <w:szCs w:val="24"/>
        </w:rPr>
        <w:t xml:space="preserve"> </w:t>
      </w:r>
    </w:p>
    <w:p w14:paraId="5557B983" w14:textId="77777777" w:rsidR="00462A27" w:rsidRPr="00462A27" w:rsidRDefault="00023A1F" w:rsidP="004F6645">
      <w:pPr>
        <w:pStyle w:val="Prrafodelista"/>
        <w:numPr>
          <w:ilvl w:val="0"/>
          <w:numId w:val="4"/>
        </w:numPr>
        <w:spacing w:line="276" w:lineRule="auto"/>
        <w:jc w:val="both"/>
        <w:rPr>
          <w:rFonts w:ascii="Dreaming Outloud Pro" w:hAnsi="Dreaming Outloud Pro" w:cs="Dreaming Outloud Pro"/>
          <w:sz w:val="24"/>
          <w:szCs w:val="24"/>
          <w:lang w:val="es-ES"/>
        </w:rPr>
      </w:pPr>
      <w:r w:rsidRPr="00227205">
        <w:rPr>
          <w:rFonts w:ascii="Dreaming Outloud Pro" w:hAnsi="Dreaming Outloud Pro" w:cs="Dreaming Outloud Pro"/>
          <w:sz w:val="24"/>
          <w:szCs w:val="24"/>
        </w:rPr>
        <w:t xml:space="preserve">Lo entendemos como el </w:t>
      </w:r>
      <w:r w:rsidR="00D444C7" w:rsidRPr="00227205">
        <w:rPr>
          <w:rFonts w:ascii="Dreaming Outloud Pro" w:hAnsi="Dreaming Outloud Pro" w:cs="Dreaming Outloud Pro"/>
          <w:sz w:val="24"/>
          <w:szCs w:val="24"/>
        </w:rPr>
        <w:t>espacio conformado por situaciones ocupacionales</w:t>
      </w:r>
      <w:r w:rsidR="0014701F" w:rsidRPr="00227205">
        <w:rPr>
          <w:rFonts w:ascii="Dreaming Outloud Pro" w:hAnsi="Dreaming Outloud Pro" w:cs="Dreaming Outloud Pro"/>
          <w:sz w:val="24"/>
          <w:szCs w:val="24"/>
        </w:rPr>
        <w:t xml:space="preserve"> </w:t>
      </w:r>
      <w:r w:rsidR="00D444C7" w:rsidRPr="00227205">
        <w:rPr>
          <w:rFonts w:ascii="Dreaming Outloud Pro" w:hAnsi="Dreaming Outloud Pro" w:cs="Dreaming Outloud Pro"/>
          <w:sz w:val="24"/>
          <w:szCs w:val="24"/>
        </w:rPr>
        <w:t>heterogéneas, correspondientes a actividades tradicionales, predominantemente no asalariadas</w:t>
      </w:r>
      <w:r w:rsidR="00B0533C">
        <w:rPr>
          <w:rFonts w:ascii="Dreaming Outloud Pro" w:hAnsi="Dreaming Outloud Pro" w:cs="Dreaming Outloud Pro"/>
          <w:sz w:val="24"/>
          <w:szCs w:val="24"/>
        </w:rPr>
        <w:t xml:space="preserve"> y</w:t>
      </w:r>
      <w:r w:rsidR="00D444C7" w:rsidRPr="00227205">
        <w:rPr>
          <w:rFonts w:ascii="Dreaming Outloud Pro" w:hAnsi="Dreaming Outloud Pro" w:cs="Dreaming Outloud Pro"/>
          <w:sz w:val="24"/>
          <w:szCs w:val="24"/>
        </w:rPr>
        <w:t xml:space="preserve"> de baja productividad</w:t>
      </w:r>
      <w:r w:rsidR="0014701F" w:rsidRPr="00227205">
        <w:rPr>
          <w:rFonts w:ascii="Dreaming Outloud Pro" w:hAnsi="Dreaming Outloud Pro" w:cs="Dreaming Outloud Pro"/>
          <w:sz w:val="24"/>
          <w:szCs w:val="24"/>
        </w:rPr>
        <w:t>.</w:t>
      </w:r>
      <w:r w:rsidR="002E0E3D">
        <w:rPr>
          <w:rFonts w:ascii="Dreaming Outloud Pro" w:hAnsi="Dreaming Outloud Pro" w:cs="Dreaming Outloud Pro"/>
          <w:sz w:val="24"/>
          <w:szCs w:val="24"/>
        </w:rPr>
        <w:t xml:space="preserve"> </w:t>
      </w:r>
    </w:p>
    <w:p w14:paraId="31DAFFE0" w14:textId="0095C37E" w:rsidR="00C105E8" w:rsidRPr="00F5160A" w:rsidRDefault="002E0E3D" w:rsidP="004F6645">
      <w:pPr>
        <w:pStyle w:val="Prrafodelista"/>
        <w:numPr>
          <w:ilvl w:val="0"/>
          <w:numId w:val="4"/>
        </w:numPr>
        <w:spacing w:line="276"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rPr>
        <w:t>C</w:t>
      </w:r>
      <w:r w:rsidRPr="002E0E3D">
        <w:rPr>
          <w:rFonts w:ascii="Dreaming Outloud Pro" w:hAnsi="Dreaming Outloud Pro" w:cs="Dreaming Outloud Pro"/>
          <w:sz w:val="24"/>
          <w:szCs w:val="24"/>
        </w:rPr>
        <w:t>umplía la función de alternativa al desempleo abierto, en la medida en que funcionaba como un espacio de inserción económica de parte de la fuerza de trabajo que, a la vez que carecía de la posibilidad de insertarse en el sector capitalista, requería de algún ingreso para sobrevivir</w:t>
      </w:r>
      <w:r w:rsidR="00F5160A">
        <w:rPr>
          <w:rFonts w:ascii="Dreaming Outloud Pro" w:hAnsi="Dreaming Outloud Pro" w:cs="Dreaming Outloud Pro"/>
          <w:sz w:val="24"/>
          <w:szCs w:val="24"/>
        </w:rPr>
        <w:t>.</w:t>
      </w:r>
    </w:p>
    <w:p w14:paraId="7364AD1B" w14:textId="61BFB2F6" w:rsidR="00F5160A" w:rsidRPr="001C4C19" w:rsidRDefault="00F5160A" w:rsidP="004F6645">
      <w:pPr>
        <w:pStyle w:val="Prrafodelista"/>
        <w:numPr>
          <w:ilvl w:val="0"/>
          <w:numId w:val="4"/>
        </w:numPr>
        <w:spacing w:line="276" w:lineRule="auto"/>
        <w:jc w:val="both"/>
        <w:rPr>
          <w:rFonts w:ascii="Dreaming Outloud Pro" w:hAnsi="Dreaming Outloud Pro" w:cs="Dreaming Outloud Pro"/>
          <w:sz w:val="24"/>
          <w:szCs w:val="24"/>
          <w:lang w:val="es-ES"/>
        </w:rPr>
      </w:pPr>
      <w:r w:rsidRPr="00F5160A">
        <w:rPr>
          <w:rFonts w:ascii="Dreaming Outloud Pro" w:hAnsi="Dreaming Outloud Pro" w:cs="Dreaming Outloud Pro"/>
          <w:sz w:val="24"/>
          <w:szCs w:val="24"/>
        </w:rPr>
        <w:t>Como producto del proceso de desindustrialización y desarticulación industrial, el mercado de trabajo comienza a ajustar a partir de un grado creciente de subutilización de la fuerza de trabajo, expresado en desempleo oculto por inactividad y en generación de puestos de trabajo precarios como alternativa al desempleo abierto</w:t>
      </w:r>
      <w:r w:rsidR="00260CF2">
        <w:rPr>
          <w:rFonts w:ascii="Dreaming Outloud Pro" w:hAnsi="Dreaming Outloud Pro" w:cs="Dreaming Outloud Pro"/>
          <w:sz w:val="24"/>
          <w:szCs w:val="24"/>
        </w:rPr>
        <w:t>.</w:t>
      </w:r>
    </w:p>
    <w:p w14:paraId="25035248" w14:textId="77777777" w:rsidR="008263B4" w:rsidRDefault="00720C78" w:rsidP="0071345B">
      <w:pPr>
        <w:spacing w:line="240" w:lineRule="auto"/>
        <w:jc w:val="both"/>
        <w:rPr>
          <w:rFonts w:ascii="Walbaum Display" w:hAnsi="Walbaum Display" w:cs="Dreaming Outloud Pro"/>
          <w:sz w:val="24"/>
          <w:szCs w:val="24"/>
          <w:lang w:val="es-ES"/>
        </w:rPr>
      </w:pPr>
      <w:r>
        <w:rPr>
          <w:rFonts w:ascii="Walbaum Display" w:hAnsi="Walbaum Display" w:cs="Dreaming Outloud Pro"/>
          <w:sz w:val="24"/>
          <w:szCs w:val="24"/>
        </w:rPr>
        <w:lastRenderedPageBreak/>
        <w:t>Durante el Plan de Convertibilidad,</w:t>
      </w:r>
      <w:r w:rsidRPr="00720C78">
        <w:rPr>
          <w:rFonts w:ascii="Walbaum Display" w:hAnsi="Walbaum Display" w:cs="Dreaming Outloud Pro"/>
          <w:sz w:val="24"/>
          <w:szCs w:val="24"/>
        </w:rPr>
        <w:t xml:space="preserve"> el sector industrial es el que genera mayor flujo de desempleo, flujo que continúa en los años siguientes. No obstante, a partir de 1994 el mayor incremento</w:t>
      </w:r>
      <w:r>
        <w:rPr>
          <w:rFonts w:ascii="Walbaum Display" w:hAnsi="Walbaum Display" w:cs="Dreaming Outloud Pro"/>
          <w:sz w:val="24"/>
          <w:szCs w:val="24"/>
        </w:rPr>
        <w:t xml:space="preserve"> </w:t>
      </w:r>
      <w:r w:rsidRPr="00720C78">
        <w:rPr>
          <w:rFonts w:ascii="Walbaum Display" w:hAnsi="Walbaum Display" w:cs="Dreaming Outloud Pro"/>
          <w:sz w:val="24"/>
          <w:szCs w:val="24"/>
        </w:rPr>
        <w:t xml:space="preserve">de desempleo se produce en el sector </w:t>
      </w:r>
      <w:r w:rsidR="009577B8">
        <w:rPr>
          <w:rFonts w:ascii="Walbaum Display" w:hAnsi="Walbaum Display" w:cs="Dreaming Outloud Pro"/>
          <w:sz w:val="24"/>
          <w:szCs w:val="24"/>
        </w:rPr>
        <w:t xml:space="preserve">de </w:t>
      </w:r>
      <w:r w:rsidRPr="00720C78">
        <w:rPr>
          <w:rFonts w:ascii="Walbaum Display" w:hAnsi="Walbaum Display" w:cs="Dreaming Outloud Pro"/>
          <w:sz w:val="24"/>
          <w:szCs w:val="24"/>
        </w:rPr>
        <w:t>servicios</w:t>
      </w:r>
      <w:r w:rsidR="009577B8">
        <w:rPr>
          <w:rFonts w:ascii="Walbaum Display" w:hAnsi="Walbaum Display" w:cs="Dreaming Outloud Pro"/>
          <w:sz w:val="24"/>
          <w:szCs w:val="24"/>
          <w:lang w:val="es-ES"/>
        </w:rPr>
        <w:t>.</w:t>
      </w:r>
      <w:r w:rsidR="00424415">
        <w:rPr>
          <w:rFonts w:ascii="Walbaum Display" w:hAnsi="Walbaum Display" w:cs="Dreaming Outloud Pro"/>
          <w:sz w:val="24"/>
          <w:szCs w:val="24"/>
          <w:lang w:val="es-ES"/>
        </w:rPr>
        <w:t xml:space="preserve"> </w:t>
      </w:r>
    </w:p>
    <w:p w14:paraId="62D65CB1" w14:textId="35650DED" w:rsidR="00720C78" w:rsidRDefault="00424415" w:rsidP="0071345B">
      <w:pPr>
        <w:spacing w:line="240" w:lineRule="auto"/>
        <w:jc w:val="both"/>
        <w:rPr>
          <w:rFonts w:ascii="Walbaum Display" w:hAnsi="Walbaum Display" w:cs="Dreaming Outloud Pro"/>
          <w:sz w:val="24"/>
          <w:szCs w:val="24"/>
          <w:lang w:val="es-ES"/>
        </w:rPr>
      </w:pPr>
      <w:r>
        <w:rPr>
          <w:rFonts w:ascii="Walbaum Display" w:hAnsi="Walbaum Display" w:cs="Dreaming Outloud Pro"/>
          <w:sz w:val="24"/>
          <w:szCs w:val="24"/>
          <w:lang w:val="es-ES"/>
        </w:rPr>
        <w:t xml:space="preserve">Esta precarización laboral también podemos identificarla con </w:t>
      </w:r>
      <w:r w:rsidR="002351A7">
        <w:rPr>
          <w:rFonts w:ascii="Walbaum Display" w:hAnsi="Walbaum Display" w:cs="Dreaming Outloud Pro"/>
          <w:sz w:val="24"/>
          <w:szCs w:val="24"/>
          <w:lang w:val="es-ES"/>
        </w:rPr>
        <w:t xml:space="preserve">el aval legal que tenían los contratos temporarios </w:t>
      </w:r>
      <w:r w:rsidR="00C759A0">
        <w:rPr>
          <w:rFonts w:ascii="Walbaum Display" w:hAnsi="Walbaum Display" w:cs="Dreaming Outloud Pro"/>
          <w:sz w:val="24"/>
          <w:szCs w:val="24"/>
          <w:lang w:val="es-ES"/>
        </w:rPr>
        <w:t>y</w:t>
      </w:r>
      <w:r w:rsidR="002351A7">
        <w:rPr>
          <w:rFonts w:ascii="Walbaum Display" w:hAnsi="Walbaum Display" w:cs="Dreaming Outloud Pro"/>
          <w:sz w:val="24"/>
          <w:szCs w:val="24"/>
          <w:lang w:val="es-ES"/>
        </w:rPr>
        <w:t xml:space="preserve"> los despidos </w:t>
      </w:r>
      <w:r w:rsidR="00C759A0">
        <w:rPr>
          <w:rFonts w:ascii="Walbaum Display" w:hAnsi="Walbaum Display" w:cs="Dreaming Outloud Pro"/>
          <w:sz w:val="24"/>
          <w:szCs w:val="24"/>
          <w:lang w:val="es-ES"/>
        </w:rPr>
        <w:t>injustificados</w:t>
      </w:r>
      <w:r w:rsidR="00921F14">
        <w:rPr>
          <w:rFonts w:ascii="Walbaum Display" w:hAnsi="Walbaum Display" w:cs="Dreaming Outloud Pro"/>
          <w:sz w:val="24"/>
          <w:szCs w:val="24"/>
          <w:lang w:val="es-ES"/>
        </w:rPr>
        <w:t xml:space="preserve">, </w:t>
      </w:r>
      <w:r w:rsidR="00350A91">
        <w:rPr>
          <w:rFonts w:ascii="Walbaum Display" w:hAnsi="Walbaum Display" w:cs="Dreaming Outloud Pro"/>
          <w:sz w:val="24"/>
          <w:szCs w:val="24"/>
          <w:lang w:val="es-ES"/>
        </w:rPr>
        <w:t>los períodos de prueba en los puestos de trabajo</w:t>
      </w:r>
      <w:r w:rsidR="00762BB0">
        <w:rPr>
          <w:rFonts w:ascii="Walbaum Display" w:hAnsi="Walbaum Display" w:cs="Dreaming Outloud Pro"/>
          <w:sz w:val="24"/>
          <w:szCs w:val="24"/>
          <w:lang w:val="es-ES"/>
        </w:rPr>
        <w:t xml:space="preserve"> y la subcontratación.</w:t>
      </w:r>
      <w:r w:rsidR="00293037">
        <w:rPr>
          <w:rFonts w:ascii="Walbaum Display" w:hAnsi="Walbaum Display" w:cs="Dreaming Outloud Pro"/>
          <w:sz w:val="24"/>
          <w:szCs w:val="24"/>
          <w:lang w:val="es-ES"/>
        </w:rPr>
        <w:t xml:space="preserve"> </w:t>
      </w:r>
      <w:r w:rsidR="00495440">
        <w:rPr>
          <w:rFonts w:ascii="Walbaum Display" w:hAnsi="Walbaum Display" w:cs="Dreaming Outloud Pro"/>
          <w:sz w:val="24"/>
          <w:szCs w:val="24"/>
          <w:lang w:val="es-ES"/>
        </w:rPr>
        <w:t>Comienza a asentarse la marginalidad.</w:t>
      </w:r>
    </w:p>
    <w:p w14:paraId="18377490" w14:textId="2F94BEB0" w:rsidR="00FB58C3" w:rsidRDefault="00FB58C3" w:rsidP="0071345B">
      <w:pPr>
        <w:spacing w:line="240" w:lineRule="auto"/>
        <w:jc w:val="both"/>
        <w:rPr>
          <w:rFonts w:ascii="Walbaum Display" w:hAnsi="Walbaum Display" w:cs="Dreaming Outloud Pro"/>
          <w:sz w:val="24"/>
          <w:szCs w:val="24"/>
        </w:rPr>
      </w:pPr>
      <w:r>
        <w:rPr>
          <w:rFonts w:ascii="Walbaum Display" w:hAnsi="Walbaum Display" w:cs="Dreaming Outloud Pro"/>
          <w:sz w:val="24"/>
          <w:szCs w:val="24"/>
          <w:lang w:val="es-ES"/>
        </w:rPr>
        <w:t>En de</w:t>
      </w:r>
      <w:r w:rsidR="00854AD8">
        <w:rPr>
          <w:rFonts w:ascii="Walbaum Display" w:hAnsi="Walbaum Display" w:cs="Dreaming Outloud Pro"/>
          <w:sz w:val="24"/>
          <w:szCs w:val="24"/>
          <w:lang w:val="es-ES"/>
        </w:rPr>
        <w:t xml:space="preserve">finitiva, </w:t>
      </w:r>
      <w:r w:rsidR="00854AD8" w:rsidRPr="00854AD8">
        <w:rPr>
          <w:rFonts w:ascii="Walbaum Display" w:hAnsi="Walbaum Display" w:cs="Dreaming Outloud Pro"/>
          <w:sz w:val="24"/>
          <w:szCs w:val="24"/>
        </w:rPr>
        <w:t xml:space="preserve">el proceso de desverticalización de los oligopolios industriales dio lugar a una nueva dinámica de acumulación que supone a la gran empresa como expulsora de empleo y generadora de precariedad, incluso en momentos de expansión del producto. Las empresas en su dinámica de funcionamiento expulsan empleo formal, una parte del cual pasa a incrementar el desempleo abierto, otra parte se precariza desarrollando actividades subcontratadas y finalmente el resto pasa a autoemplearse en el </w:t>
      </w:r>
      <w:r w:rsidR="00854AD8">
        <w:rPr>
          <w:rFonts w:ascii="Walbaum Display" w:hAnsi="Walbaum Display" w:cs="Dreaming Outloud Pro"/>
          <w:sz w:val="24"/>
          <w:szCs w:val="24"/>
        </w:rPr>
        <w:t>sector informal urbano.</w:t>
      </w:r>
      <w:r w:rsidR="000A372D">
        <w:rPr>
          <w:rFonts w:ascii="Walbaum Display" w:hAnsi="Walbaum Display" w:cs="Dreaming Outloud Pro"/>
          <w:sz w:val="24"/>
          <w:szCs w:val="24"/>
        </w:rPr>
        <w:t xml:space="preserve"> </w:t>
      </w:r>
      <w:r w:rsidR="00C97137">
        <w:rPr>
          <w:rFonts w:ascii="Walbaum Display" w:hAnsi="Walbaum Display" w:cs="Dreaming Outloud Pro"/>
          <w:sz w:val="24"/>
          <w:szCs w:val="24"/>
        </w:rPr>
        <w:t xml:space="preserve">Y a todo esto cabe destacar que, </w:t>
      </w:r>
      <w:r w:rsidR="00C97137" w:rsidRPr="00C97137">
        <w:rPr>
          <w:rFonts w:ascii="Walbaum Display" w:hAnsi="Walbaum Display" w:cs="Dreaming Outloud Pro"/>
          <w:sz w:val="24"/>
          <w:szCs w:val="24"/>
        </w:rPr>
        <w:t>lo que a nivel de las estadísticas oficiales figura como creación de nuevos puestos de trabajo (incremento de la tasa de empleo) son en realidad actividades precarias desarrolladas por aquellas personas que al no contar con un subsidio por desempleo están incapacitadas para permanecer desocupadas</w:t>
      </w:r>
      <w:r w:rsidR="00C97137">
        <w:rPr>
          <w:rFonts w:ascii="Walbaum Display" w:hAnsi="Walbaum Display" w:cs="Dreaming Outloud Pro"/>
          <w:sz w:val="24"/>
          <w:szCs w:val="24"/>
        </w:rPr>
        <w:t>.</w:t>
      </w:r>
    </w:p>
    <w:p w14:paraId="4FF93F76" w14:textId="7CBBFF25" w:rsidR="0012461B" w:rsidRDefault="006D576E" w:rsidP="0071345B">
      <w:pPr>
        <w:spacing w:line="240" w:lineRule="auto"/>
        <w:jc w:val="both"/>
        <w:rPr>
          <w:rFonts w:ascii="Walbaum Display" w:hAnsi="Walbaum Display" w:cs="Dreaming Outloud Pro"/>
          <w:sz w:val="24"/>
          <w:szCs w:val="24"/>
        </w:rPr>
      </w:pPr>
      <w:r>
        <w:rPr>
          <w:rFonts w:ascii="Walbaum Display" w:hAnsi="Walbaum Display" w:cs="Dreaming Outloud Pro"/>
          <w:sz w:val="24"/>
          <w:szCs w:val="24"/>
        </w:rPr>
        <w:t xml:space="preserve">Asimismo, </w:t>
      </w:r>
      <w:r w:rsidRPr="006D576E">
        <w:rPr>
          <w:rFonts w:ascii="Walbaum Display" w:hAnsi="Walbaum Display" w:cs="Dreaming Outloud Pro"/>
          <w:sz w:val="24"/>
          <w:szCs w:val="24"/>
        </w:rPr>
        <w:t>los jóvenes muestran una propensión a la precariedad laboral más alta que los adultos, aquellos que provienen de</w:t>
      </w:r>
      <w:r>
        <w:rPr>
          <w:rFonts w:ascii="Walbaum Display" w:hAnsi="Walbaum Display" w:cs="Dreaming Outloud Pro"/>
          <w:sz w:val="24"/>
          <w:szCs w:val="24"/>
        </w:rPr>
        <w:t xml:space="preserve"> </w:t>
      </w:r>
      <w:r w:rsidR="0012461B" w:rsidRPr="0012461B">
        <w:rPr>
          <w:rFonts w:ascii="Walbaum Display" w:hAnsi="Walbaum Display" w:cs="Dreaming Outloud Pro"/>
          <w:sz w:val="24"/>
          <w:szCs w:val="24"/>
        </w:rPr>
        <w:t>familias que han permanecido en empleos en el sector informal reproduzcan con mayor frecuencia inserciones en ocupaciones marginales. Cuando se considera el género, observamos que más de 40% de los trabajadores marginales, a lo largo de toda la serie, son mujeres. Se advierte, en este sentido, una mayor “feminización” de los trabajadores marginales en relación a los ocupados del quintil más pobre. En América Latina se encuentran evidencias acerca de un proceso general de feminización de la exclusión social</w:t>
      </w:r>
      <w:r w:rsidR="0033181D">
        <w:rPr>
          <w:rFonts w:ascii="Walbaum Display" w:hAnsi="Walbaum Display" w:cs="Dreaming Outloud Pro"/>
          <w:sz w:val="24"/>
          <w:szCs w:val="24"/>
        </w:rPr>
        <w:t>.</w:t>
      </w:r>
      <w:r w:rsidR="0012461B" w:rsidRPr="0012461B">
        <w:rPr>
          <w:rFonts w:ascii="Walbaum Display" w:hAnsi="Walbaum Display" w:cs="Dreaming Outloud Pro"/>
          <w:sz w:val="24"/>
          <w:szCs w:val="24"/>
        </w:rPr>
        <w:t xml:space="preserve"> Las mujeres se encuentran particularmente expuestas a las desigualdades en el mercado laboral, no sólo en términos del tipo de ocupaciones que cubren, sino también en relación con las remuneraciones y los empleos de calidad. En este sentido, esta “feminización” de la marginalidad estaría dando cuenta no sólo de tal desigualdad a nivel global, sino de algunos aspectos ya analizados: en particular, el hecho de que una parte de los trabajadores en condiciones de marginalidad son ocupados “secundarios” –papel típicamente relegado a las mujeres según el momento del ciclo familiar– y en actividades como el servicio doméstico o el comercio. </w:t>
      </w:r>
    </w:p>
    <w:p w14:paraId="049D5957" w14:textId="77BA4CAF" w:rsidR="00EC3DEE" w:rsidRDefault="0012461B" w:rsidP="0071345B">
      <w:pPr>
        <w:spacing w:line="240" w:lineRule="auto"/>
        <w:jc w:val="both"/>
        <w:rPr>
          <w:rFonts w:ascii="Walbaum Display" w:hAnsi="Walbaum Display" w:cs="Dreaming Outloud Pro"/>
          <w:sz w:val="24"/>
          <w:szCs w:val="24"/>
          <w:lang w:val="es-ES"/>
        </w:rPr>
      </w:pPr>
      <w:r w:rsidRPr="0012461B">
        <w:rPr>
          <w:rFonts w:ascii="Walbaum Display" w:hAnsi="Walbaum Display" w:cs="Dreaming Outloud Pro"/>
          <w:sz w:val="24"/>
          <w:szCs w:val="24"/>
        </w:rPr>
        <w:t xml:space="preserve">Por último, tomamos en cuenta la situación de hacinamiento (esto es, residencia en hogares en los que viven tres o más personas por cuarto habitable), para aproximarnos a las condiciones de vida de los trabajadores marginales. Al respecto, observamos que estos trabajadores más que duplican los niveles de hacinamiento del quintil más pobre de los ocupados. Si bien esta situación de desventaja se mantuvo entre 1992 y 2012, se advierte una clara mejoría hacia el </w:t>
      </w:r>
      <w:r>
        <w:rPr>
          <w:rFonts w:ascii="Walbaum Display" w:hAnsi="Walbaum Display" w:cs="Dreaming Outloud Pro"/>
          <w:sz w:val="24"/>
          <w:szCs w:val="24"/>
        </w:rPr>
        <w:lastRenderedPageBreak/>
        <w:t>kirchnerismo</w:t>
      </w:r>
      <w:r w:rsidRPr="0012461B">
        <w:rPr>
          <w:rFonts w:ascii="Walbaum Display" w:hAnsi="Walbaum Display" w:cs="Dreaming Outloud Pro"/>
          <w:sz w:val="24"/>
          <w:szCs w:val="24"/>
        </w:rPr>
        <w:t>. Esto se puede deber tanto a un incremento del bienestar como a un cambio de la composición interna de los trabajadores en condiciones de marginalidad económica.</w:t>
      </w:r>
    </w:p>
    <w:p w14:paraId="3573E66E" w14:textId="75413D37" w:rsidR="00C92A1A" w:rsidRDefault="00544552" w:rsidP="0071345B">
      <w:pPr>
        <w:spacing w:line="240" w:lineRule="auto"/>
        <w:jc w:val="both"/>
        <w:rPr>
          <w:rFonts w:ascii="Rastanty Cortez" w:hAnsi="Rastanty Cortez" w:cs="Times New Roman"/>
          <w:sz w:val="64"/>
          <w:szCs w:val="64"/>
          <w:lang w:val="es-ES"/>
        </w:rPr>
      </w:pPr>
      <w:r>
        <w:rPr>
          <w:rFonts w:ascii="Rastanty Cortez" w:hAnsi="Rastanty Cortez" w:cs="Times New Roman"/>
          <w:sz w:val="64"/>
          <w:szCs w:val="64"/>
          <w:lang w:val="es-ES"/>
        </w:rPr>
        <w:t xml:space="preserve">Post-convertibilidad </w:t>
      </w:r>
    </w:p>
    <w:p w14:paraId="6640BEE8" w14:textId="5243F8CE" w:rsidR="00F37182" w:rsidRPr="007077F5" w:rsidRDefault="00A9557C" w:rsidP="0071345B">
      <w:pPr>
        <w:spacing w:line="240" w:lineRule="auto"/>
        <w:jc w:val="both"/>
        <w:rPr>
          <w:rFonts w:ascii="Arial Black" w:hAnsi="Arial Black" w:cs="Times New Roman"/>
          <w:sz w:val="28"/>
          <w:szCs w:val="28"/>
          <w:lang w:val="es-ES"/>
        </w:rPr>
      </w:pPr>
      <w:r w:rsidRPr="007077F5">
        <w:rPr>
          <w:rFonts w:ascii="Arial Black" w:hAnsi="Arial Black" w:cs="Times New Roman"/>
          <w:sz w:val="20"/>
          <w:szCs w:val="20"/>
          <w:lang w:val="es-ES"/>
        </w:rPr>
        <w:t>KIRCHNERISMO</w:t>
      </w:r>
      <w:r w:rsidRPr="007077F5">
        <w:rPr>
          <w:rFonts w:ascii="Arial Black" w:hAnsi="Arial Black" w:cs="Times New Roman"/>
          <w:sz w:val="28"/>
          <w:szCs w:val="28"/>
          <w:lang w:val="es-ES"/>
        </w:rPr>
        <w:t xml:space="preserve"> </w:t>
      </w:r>
    </w:p>
    <w:p w14:paraId="329B9D3C" w14:textId="6C17515F" w:rsidR="00CC7A84" w:rsidRDefault="00EA0B84"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En </w:t>
      </w:r>
      <w:r w:rsidR="00213FB8">
        <w:rPr>
          <w:rFonts w:ascii="Walbaum Display" w:hAnsi="Walbaum Display" w:cs="Times New Roman"/>
          <w:sz w:val="24"/>
          <w:szCs w:val="24"/>
          <w:lang w:val="es-ES"/>
        </w:rPr>
        <w:t>es</w:t>
      </w:r>
      <w:r w:rsidR="003E14A2">
        <w:rPr>
          <w:rFonts w:ascii="Walbaum Display" w:hAnsi="Walbaum Display" w:cs="Times New Roman"/>
          <w:sz w:val="24"/>
          <w:szCs w:val="24"/>
          <w:lang w:val="es-ES"/>
        </w:rPr>
        <w:t>te período se alienta un proceso de industrialización que fomenta el empleo.</w:t>
      </w:r>
      <w:r w:rsidR="00226D2A">
        <w:rPr>
          <w:rFonts w:ascii="Walbaum Display" w:hAnsi="Walbaum Display" w:cs="Times New Roman"/>
          <w:sz w:val="24"/>
          <w:szCs w:val="24"/>
          <w:lang w:val="es-ES"/>
        </w:rPr>
        <w:t xml:space="preserve"> Tiene lugar una impronta de políticas públicas y legislación en pro de</w:t>
      </w:r>
      <w:r w:rsidR="00775FD2">
        <w:rPr>
          <w:rFonts w:ascii="Walbaum Display" w:hAnsi="Walbaum Display" w:cs="Times New Roman"/>
          <w:sz w:val="24"/>
          <w:szCs w:val="24"/>
          <w:lang w:val="es-ES"/>
        </w:rPr>
        <w:t>l sector trabajador</w:t>
      </w:r>
      <w:r w:rsidR="003B2267">
        <w:rPr>
          <w:rFonts w:ascii="Walbaum Display" w:hAnsi="Walbaum Display" w:cs="Times New Roman"/>
          <w:sz w:val="24"/>
          <w:szCs w:val="24"/>
          <w:lang w:val="es-ES"/>
        </w:rPr>
        <w:t xml:space="preserve">. </w:t>
      </w:r>
      <w:r w:rsidR="00B5268F">
        <w:rPr>
          <w:rFonts w:ascii="Walbaum Display" w:hAnsi="Walbaum Display" w:cs="Times New Roman"/>
          <w:sz w:val="24"/>
          <w:szCs w:val="24"/>
          <w:lang w:val="es-ES"/>
        </w:rPr>
        <w:t>Sin embargo, estas mejoras se encontraron con un techo que genera ciertas controversias. Las problemáticas sociales ya se habían asentado en Argentina como una cuestión estructural</w:t>
      </w:r>
    </w:p>
    <w:p w14:paraId="663FD7F2" w14:textId="6941B309" w:rsidR="001B06AC" w:rsidRDefault="001B06AC" w:rsidP="0071345B">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 xml:space="preserve">De todos modos, </w:t>
      </w:r>
      <w:r w:rsidRPr="001B06AC">
        <w:rPr>
          <w:rFonts w:ascii="Walbaum Display" w:hAnsi="Walbaum Display" w:cs="Times New Roman"/>
          <w:sz w:val="24"/>
          <w:szCs w:val="24"/>
        </w:rPr>
        <w:t>el capitalismo en general, y de los países de América Latina en particular, tiene un desarrollo desigual y combinado que implica la coexistencia de procesos de acumulación diferenciados</w:t>
      </w:r>
      <w:r w:rsidR="00965ECC">
        <w:rPr>
          <w:rFonts w:ascii="Walbaum Display" w:hAnsi="Walbaum Display" w:cs="Times New Roman"/>
          <w:sz w:val="24"/>
          <w:szCs w:val="24"/>
        </w:rPr>
        <w:t xml:space="preserve"> donde tiene lugar l</w:t>
      </w:r>
      <w:r w:rsidR="00965ECC" w:rsidRPr="00965ECC">
        <w:rPr>
          <w:rFonts w:ascii="Walbaum Display" w:hAnsi="Walbaum Display" w:cs="Times New Roman"/>
          <w:sz w:val="24"/>
          <w:szCs w:val="24"/>
        </w:rPr>
        <w:t>a existencia de un sector concentrado dinámico y un sector capitalista competitivo de muy baja productividad. La insuficiente absorción de fuerza de trabajo por parte del capital más dinámico da origen a la marginalidad o “masa marginal”</w:t>
      </w:r>
    </w:p>
    <w:p w14:paraId="0FA62A99" w14:textId="77777777" w:rsidR="008609E1" w:rsidRDefault="001C6DB7" w:rsidP="008609E1">
      <w:pPr>
        <w:spacing w:line="276" w:lineRule="auto"/>
        <w:jc w:val="both"/>
        <w:rPr>
          <w:rFonts w:ascii="Walbaum Display" w:hAnsi="Walbaum Display" w:cs="Times New Roman"/>
          <w:sz w:val="24"/>
          <w:szCs w:val="24"/>
          <w:lang w:val="es-ES"/>
        </w:rPr>
      </w:pPr>
      <w:r w:rsidRPr="008609E1">
        <w:rPr>
          <w:rFonts w:ascii="Walbaum Display" w:hAnsi="Walbaum Display" w:cs="Times New Roman"/>
          <w:sz w:val="24"/>
          <w:szCs w:val="24"/>
          <w:lang w:val="es-ES"/>
        </w:rPr>
        <w:t>A pesar de las políticas de recomposición salarial (</w:t>
      </w:r>
      <w:r w:rsidR="008D10A6" w:rsidRPr="008609E1">
        <w:rPr>
          <w:rFonts w:ascii="Walbaum Display" w:hAnsi="Walbaum Display" w:cs="Times New Roman"/>
          <w:sz w:val="24"/>
          <w:szCs w:val="24"/>
          <w:lang w:val="es-ES"/>
        </w:rPr>
        <w:t>Ley para trabajadores informales, aumento de salarios, el regreso de las paritarias</w:t>
      </w:r>
      <w:r w:rsidR="004F597F" w:rsidRPr="008609E1">
        <w:rPr>
          <w:rFonts w:ascii="Walbaum Display" w:hAnsi="Walbaum Display" w:cs="Times New Roman"/>
          <w:sz w:val="24"/>
          <w:szCs w:val="24"/>
          <w:lang w:val="es-ES"/>
        </w:rPr>
        <w:t xml:space="preserve">, la redistribución de recursos/ingresos), al mismo tiempo </w:t>
      </w:r>
      <w:r w:rsidR="00DF052D" w:rsidRPr="008609E1">
        <w:rPr>
          <w:rFonts w:ascii="Walbaum Display" w:hAnsi="Walbaum Display" w:cs="Times New Roman"/>
          <w:sz w:val="24"/>
          <w:szCs w:val="24"/>
          <w:lang w:val="es-ES"/>
        </w:rPr>
        <w:t>se profundiza la heterogeneidad del mercado de trabajo</w:t>
      </w:r>
      <w:r w:rsidR="00275EE4" w:rsidRPr="008609E1">
        <w:rPr>
          <w:rFonts w:ascii="Walbaum Display" w:hAnsi="Walbaum Display" w:cs="Times New Roman"/>
          <w:sz w:val="24"/>
          <w:szCs w:val="24"/>
          <w:lang w:val="es-ES"/>
        </w:rPr>
        <w:t>, pudiendo identificar:</w:t>
      </w:r>
    </w:p>
    <w:p w14:paraId="79FD62F9" w14:textId="77777777" w:rsidR="008609E1" w:rsidRPr="008609E1" w:rsidRDefault="005D2250" w:rsidP="008609E1">
      <w:pPr>
        <w:pStyle w:val="Prrafodelista"/>
        <w:numPr>
          <w:ilvl w:val="0"/>
          <w:numId w:val="11"/>
        </w:numPr>
        <w:spacing w:line="276" w:lineRule="auto"/>
        <w:jc w:val="both"/>
        <w:rPr>
          <w:rFonts w:ascii="Walbaum Display" w:hAnsi="Walbaum Display" w:cs="Times New Roman"/>
          <w:sz w:val="24"/>
          <w:szCs w:val="24"/>
          <w:lang w:val="es-ES"/>
        </w:rPr>
      </w:pPr>
      <w:r w:rsidRPr="008609E1">
        <w:rPr>
          <w:rFonts w:ascii="Centaur" w:hAnsi="Centaur" w:cs="Times New Roman"/>
          <w:b/>
          <w:bCs/>
          <w:sz w:val="24"/>
          <w:szCs w:val="24"/>
          <w:lang w:val="es-ES"/>
        </w:rPr>
        <w:t>Mercado primario:</w:t>
      </w:r>
      <w:r w:rsidRPr="008609E1">
        <w:rPr>
          <w:rFonts w:ascii="Centaur" w:hAnsi="Centaur" w:cs="Times New Roman"/>
          <w:sz w:val="24"/>
          <w:szCs w:val="24"/>
          <w:lang w:val="es-ES"/>
        </w:rPr>
        <w:t xml:space="preserve"> trabajo protegido y salarios más altos</w:t>
      </w:r>
      <w:r w:rsidR="00647BBA" w:rsidRPr="008609E1">
        <w:rPr>
          <w:rFonts w:ascii="Centaur" w:hAnsi="Centaur" w:cs="Times New Roman"/>
          <w:sz w:val="24"/>
          <w:szCs w:val="24"/>
          <w:lang w:val="es-ES"/>
        </w:rPr>
        <w:t>.</w:t>
      </w:r>
    </w:p>
    <w:p w14:paraId="2875653F" w14:textId="5E40523B" w:rsidR="008609E1" w:rsidRPr="008609E1" w:rsidRDefault="00647BBA" w:rsidP="008609E1">
      <w:pPr>
        <w:pStyle w:val="Prrafodelista"/>
        <w:numPr>
          <w:ilvl w:val="0"/>
          <w:numId w:val="11"/>
        </w:numPr>
        <w:spacing w:line="276" w:lineRule="auto"/>
        <w:jc w:val="both"/>
        <w:rPr>
          <w:rFonts w:ascii="Walbaum Display" w:hAnsi="Walbaum Display" w:cs="Times New Roman"/>
          <w:sz w:val="24"/>
          <w:szCs w:val="24"/>
          <w:lang w:val="es-ES"/>
        </w:rPr>
      </w:pPr>
      <w:r w:rsidRPr="008609E1">
        <w:rPr>
          <w:rFonts w:ascii="Centaur" w:hAnsi="Centaur" w:cs="Times New Roman"/>
          <w:b/>
          <w:bCs/>
          <w:sz w:val="24"/>
          <w:szCs w:val="24"/>
          <w:lang w:val="es-ES"/>
        </w:rPr>
        <w:t>Mercado secundario:</w:t>
      </w:r>
      <w:r w:rsidRPr="008609E1">
        <w:rPr>
          <w:rFonts w:ascii="Centaur" w:hAnsi="Centaur" w:cs="Times New Roman"/>
          <w:sz w:val="24"/>
          <w:szCs w:val="24"/>
          <w:lang w:val="es-ES"/>
        </w:rPr>
        <w:t xml:space="preserve"> asalariados </w:t>
      </w:r>
      <w:r w:rsidR="00452C17" w:rsidRPr="008609E1">
        <w:rPr>
          <w:rFonts w:ascii="Centaur" w:hAnsi="Centaur" w:cs="Times New Roman"/>
          <w:sz w:val="24"/>
          <w:szCs w:val="24"/>
          <w:lang w:val="es-ES"/>
        </w:rPr>
        <w:t>y trabajadores independientes no protegidos con bajos salarios</w:t>
      </w:r>
      <w:r w:rsidR="009D5906">
        <w:rPr>
          <w:rFonts w:ascii="Centaur" w:hAnsi="Centaur" w:cs="Times New Roman"/>
          <w:sz w:val="24"/>
          <w:szCs w:val="24"/>
          <w:lang w:val="es-ES"/>
        </w:rPr>
        <w:t>.</w:t>
      </w:r>
    </w:p>
    <w:p w14:paraId="7ADCDE0C" w14:textId="6F2732A2" w:rsidR="00452C17" w:rsidRPr="002A5953" w:rsidRDefault="002A5953" w:rsidP="008609E1">
      <w:pPr>
        <w:pStyle w:val="Prrafodelista"/>
        <w:numPr>
          <w:ilvl w:val="0"/>
          <w:numId w:val="11"/>
        </w:numPr>
        <w:spacing w:line="276" w:lineRule="auto"/>
        <w:jc w:val="both"/>
        <w:rPr>
          <w:rFonts w:ascii="Walbaum Display" w:hAnsi="Walbaum Display" w:cs="Times New Roman"/>
          <w:sz w:val="24"/>
          <w:szCs w:val="24"/>
          <w:lang w:val="es-ES"/>
        </w:rPr>
      </w:pPr>
      <w:r>
        <w:rPr>
          <w:rFonts w:ascii="Centaur" w:hAnsi="Centaur" w:cs="Times New Roman"/>
          <w:b/>
          <w:bCs/>
          <w:sz w:val="24"/>
          <w:szCs w:val="24"/>
          <w:lang w:val="es-ES"/>
        </w:rPr>
        <w:t>Marginalidad:</w:t>
      </w:r>
    </w:p>
    <w:p w14:paraId="7FCC062F" w14:textId="255421C2" w:rsidR="002A5953" w:rsidRPr="002C0141" w:rsidRDefault="006D3823" w:rsidP="002A5953">
      <w:pPr>
        <w:pStyle w:val="Prrafodelista"/>
        <w:numPr>
          <w:ilvl w:val="0"/>
          <w:numId w:val="12"/>
        </w:numPr>
        <w:spacing w:line="276" w:lineRule="auto"/>
        <w:jc w:val="both"/>
        <w:rPr>
          <w:rFonts w:ascii="Centaur" w:hAnsi="Centaur" w:cs="Times New Roman"/>
          <w:sz w:val="24"/>
          <w:szCs w:val="24"/>
          <w:lang w:val="es-ES"/>
        </w:rPr>
      </w:pPr>
      <w:r w:rsidRPr="002C0141">
        <w:rPr>
          <w:rFonts w:ascii="Centaur" w:hAnsi="Centaur" w:cs="Times New Roman"/>
          <w:sz w:val="24"/>
          <w:szCs w:val="24"/>
          <w:u w:val="single"/>
        </w:rPr>
        <w:t>Desocupados estructurales y tecnológicos</w:t>
      </w:r>
      <w:r w:rsidR="002C0141">
        <w:rPr>
          <w:rFonts w:ascii="Centaur" w:hAnsi="Centaur" w:cs="Times New Roman"/>
          <w:sz w:val="24"/>
          <w:szCs w:val="24"/>
        </w:rPr>
        <w:t>:</w:t>
      </w:r>
      <w:r w:rsidRPr="002C0141">
        <w:rPr>
          <w:rFonts w:ascii="Centaur" w:hAnsi="Centaur" w:cs="Times New Roman"/>
          <w:sz w:val="24"/>
          <w:szCs w:val="24"/>
        </w:rPr>
        <w:t xml:space="preserve"> Desocupados desalentados (aquellos que dejaron de buscar por no creer poder encontrar), desempleo de 12 meses o más de duración y desempleo friccional (menos de 12 meses) de la fuerza de trabajo con hasta primaria completa</w:t>
      </w:r>
      <w:r w:rsidR="002C0141">
        <w:rPr>
          <w:rFonts w:ascii="Centaur" w:hAnsi="Centaur" w:cs="Times New Roman"/>
          <w:sz w:val="24"/>
          <w:szCs w:val="24"/>
        </w:rPr>
        <w:t>.</w:t>
      </w:r>
    </w:p>
    <w:p w14:paraId="377F96E2" w14:textId="731E72B4" w:rsidR="002C0141" w:rsidRPr="000F237B" w:rsidRDefault="000F237B" w:rsidP="002A5953">
      <w:pPr>
        <w:pStyle w:val="Prrafodelista"/>
        <w:numPr>
          <w:ilvl w:val="0"/>
          <w:numId w:val="12"/>
        </w:numPr>
        <w:spacing w:line="276" w:lineRule="auto"/>
        <w:jc w:val="both"/>
        <w:rPr>
          <w:rFonts w:ascii="Centaur" w:hAnsi="Centaur" w:cs="Times New Roman"/>
          <w:sz w:val="24"/>
          <w:szCs w:val="24"/>
          <w:lang w:val="es-ES"/>
        </w:rPr>
      </w:pPr>
      <w:r w:rsidRPr="000F237B">
        <w:rPr>
          <w:rFonts w:ascii="Centaur" w:hAnsi="Centaur" w:cs="Times New Roman"/>
          <w:sz w:val="24"/>
          <w:szCs w:val="24"/>
          <w:u w:val="single"/>
        </w:rPr>
        <w:t>Empleos marginales en el sector microempresario</w:t>
      </w:r>
      <w:r>
        <w:rPr>
          <w:rFonts w:ascii="Centaur" w:hAnsi="Centaur" w:cs="Times New Roman"/>
          <w:sz w:val="24"/>
          <w:szCs w:val="24"/>
        </w:rPr>
        <w:t xml:space="preserve">: </w:t>
      </w:r>
      <w:r w:rsidRPr="000F237B">
        <w:rPr>
          <w:rFonts w:ascii="Centaur" w:hAnsi="Centaur" w:cs="Times New Roman"/>
          <w:sz w:val="24"/>
          <w:szCs w:val="24"/>
        </w:rPr>
        <w:t>Ocupados en empleos del sector microempresario informal (establecimientos de menos de 5 ocupados para los asalariados y calificación no profesional para los cuentapropistas) cuyo ingreso horario percibido no alcanza para cubrir los gastos alimentarios de una familia tipo (Canasta Básica Alimentaria)</w:t>
      </w:r>
      <w:r>
        <w:rPr>
          <w:rFonts w:ascii="Centaur" w:hAnsi="Centaur" w:cs="Times New Roman"/>
          <w:sz w:val="24"/>
          <w:szCs w:val="24"/>
        </w:rPr>
        <w:t>.</w:t>
      </w:r>
    </w:p>
    <w:p w14:paraId="4FA592F0" w14:textId="5CF13FF1" w:rsidR="000F237B" w:rsidRPr="002C0141" w:rsidRDefault="0052122C" w:rsidP="002A5953">
      <w:pPr>
        <w:pStyle w:val="Prrafodelista"/>
        <w:numPr>
          <w:ilvl w:val="0"/>
          <w:numId w:val="12"/>
        </w:numPr>
        <w:spacing w:line="276" w:lineRule="auto"/>
        <w:jc w:val="both"/>
        <w:rPr>
          <w:rFonts w:ascii="Centaur" w:hAnsi="Centaur" w:cs="Times New Roman"/>
          <w:sz w:val="24"/>
          <w:szCs w:val="24"/>
          <w:lang w:val="es-ES"/>
        </w:rPr>
      </w:pPr>
      <w:r w:rsidRPr="0052122C">
        <w:rPr>
          <w:rFonts w:ascii="Centaur" w:hAnsi="Centaur" w:cs="Times New Roman"/>
          <w:sz w:val="24"/>
          <w:szCs w:val="24"/>
          <w:u w:val="single"/>
        </w:rPr>
        <w:t>Empleos públicos de subsistencia</w:t>
      </w:r>
      <w:r>
        <w:rPr>
          <w:rFonts w:ascii="Centaur" w:hAnsi="Centaur" w:cs="Times New Roman"/>
          <w:sz w:val="24"/>
          <w:szCs w:val="24"/>
          <w:u w:val="single"/>
        </w:rPr>
        <w:t>:</w:t>
      </w:r>
      <w:r w:rsidRPr="0052122C">
        <w:rPr>
          <w:rFonts w:ascii="Centaur" w:hAnsi="Centaur" w:cs="Times New Roman"/>
          <w:sz w:val="24"/>
          <w:szCs w:val="24"/>
        </w:rPr>
        <w:t xml:space="preserve"> Ocupados en empleos de indigencia del sector público y beneficiarios de planes sociales de empleo</w:t>
      </w:r>
      <w:r>
        <w:rPr>
          <w:rFonts w:ascii="Centaur" w:hAnsi="Centaur" w:cs="Times New Roman"/>
          <w:sz w:val="24"/>
          <w:szCs w:val="24"/>
        </w:rPr>
        <w:t>.</w:t>
      </w:r>
    </w:p>
    <w:p w14:paraId="31E270E8" w14:textId="71E75EB7" w:rsidR="00480B6D" w:rsidRPr="008609E1" w:rsidRDefault="00480B6D" w:rsidP="0052122C">
      <w:pPr>
        <w:spacing w:line="240" w:lineRule="auto"/>
        <w:jc w:val="both"/>
        <w:rPr>
          <w:rFonts w:ascii="Walbaum Display" w:hAnsi="Walbaum Display" w:cs="Times New Roman"/>
          <w:sz w:val="24"/>
          <w:szCs w:val="24"/>
          <w:lang w:val="es-ES"/>
        </w:rPr>
      </w:pPr>
      <w:r w:rsidRPr="008609E1">
        <w:rPr>
          <w:rFonts w:ascii="Walbaum Display" w:hAnsi="Walbaum Display" w:cs="Times New Roman"/>
          <w:sz w:val="24"/>
          <w:szCs w:val="24"/>
          <w:lang w:val="es-ES"/>
        </w:rPr>
        <w:t>De este modo, entonces, si bien crece el empleo, lo hace hasta que se estabiliza</w:t>
      </w:r>
      <w:r w:rsidR="00732B27" w:rsidRPr="008609E1">
        <w:rPr>
          <w:rFonts w:ascii="Walbaum Display" w:hAnsi="Walbaum Display" w:cs="Times New Roman"/>
          <w:sz w:val="24"/>
          <w:szCs w:val="24"/>
          <w:lang w:val="es-ES"/>
        </w:rPr>
        <w:t xml:space="preserve"> y, asimismo, si bien disminuye el desempleo</w:t>
      </w:r>
      <w:r w:rsidR="00275EE4" w:rsidRPr="008609E1">
        <w:rPr>
          <w:rFonts w:ascii="Walbaum Display" w:hAnsi="Walbaum Display" w:cs="Times New Roman"/>
          <w:sz w:val="24"/>
          <w:szCs w:val="24"/>
          <w:lang w:val="es-ES"/>
        </w:rPr>
        <w:t>, baja la calidad del mismo.</w:t>
      </w:r>
    </w:p>
    <w:p w14:paraId="72C781BA" w14:textId="2CB97497" w:rsidR="00084531" w:rsidRDefault="00084531" w:rsidP="00084531">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lastRenderedPageBreak/>
        <w:t xml:space="preserve">En síntesis, </w:t>
      </w:r>
      <w:r w:rsidR="00E35BFA">
        <w:rPr>
          <w:rFonts w:ascii="Walbaum Display" w:hAnsi="Walbaum Display" w:cs="Times New Roman"/>
          <w:sz w:val="24"/>
          <w:szCs w:val="24"/>
          <w:lang w:val="es-ES"/>
        </w:rPr>
        <w:t xml:space="preserve">a pesar de fomentar la industria local y el empleo mediante políticas de Estado, </w:t>
      </w:r>
      <w:r w:rsidR="00497C6D">
        <w:rPr>
          <w:rFonts w:ascii="Walbaum Display" w:hAnsi="Walbaum Display" w:cs="Times New Roman"/>
          <w:sz w:val="24"/>
          <w:szCs w:val="24"/>
          <w:lang w:val="es-ES"/>
        </w:rPr>
        <w:t>ya se habían estructuralizado los problemas sociales</w:t>
      </w:r>
      <w:r w:rsidR="00454FD9">
        <w:rPr>
          <w:rFonts w:ascii="Walbaum Display" w:hAnsi="Walbaum Display" w:cs="Times New Roman"/>
          <w:sz w:val="24"/>
          <w:szCs w:val="24"/>
          <w:lang w:val="es-ES"/>
        </w:rPr>
        <w:t xml:space="preserve"> por lo que las </w:t>
      </w:r>
      <w:r w:rsidR="00E76241">
        <w:rPr>
          <w:rFonts w:ascii="Walbaum Display" w:hAnsi="Walbaum Display" w:cs="Times New Roman"/>
          <w:sz w:val="24"/>
          <w:szCs w:val="24"/>
          <w:lang w:val="es-ES"/>
        </w:rPr>
        <w:t xml:space="preserve">notables </w:t>
      </w:r>
      <w:r w:rsidR="00454FD9">
        <w:rPr>
          <w:rFonts w:ascii="Walbaum Display" w:hAnsi="Walbaum Display" w:cs="Times New Roman"/>
          <w:sz w:val="24"/>
          <w:szCs w:val="24"/>
          <w:lang w:val="es-ES"/>
        </w:rPr>
        <w:t>mejoras</w:t>
      </w:r>
      <w:r w:rsidR="00726F6A">
        <w:rPr>
          <w:rFonts w:ascii="Walbaum Display" w:hAnsi="Walbaum Display" w:cs="Times New Roman"/>
          <w:sz w:val="24"/>
          <w:szCs w:val="24"/>
          <w:lang w:val="es-ES"/>
        </w:rPr>
        <w:t>, lamentablemente,</w:t>
      </w:r>
      <w:r w:rsidR="00454FD9">
        <w:rPr>
          <w:rFonts w:ascii="Walbaum Display" w:hAnsi="Walbaum Display" w:cs="Times New Roman"/>
          <w:sz w:val="24"/>
          <w:szCs w:val="24"/>
          <w:lang w:val="es-ES"/>
        </w:rPr>
        <w:t xml:space="preserve"> chocan con un límite y no logra</w:t>
      </w:r>
      <w:r w:rsidR="00CF050F">
        <w:rPr>
          <w:rFonts w:ascii="Walbaum Display" w:hAnsi="Walbaum Display" w:cs="Times New Roman"/>
          <w:sz w:val="24"/>
          <w:szCs w:val="24"/>
          <w:lang w:val="es-ES"/>
        </w:rPr>
        <w:t>n</w:t>
      </w:r>
      <w:r w:rsidR="00454FD9">
        <w:rPr>
          <w:rFonts w:ascii="Walbaum Display" w:hAnsi="Walbaum Display" w:cs="Times New Roman"/>
          <w:sz w:val="24"/>
          <w:szCs w:val="24"/>
          <w:lang w:val="es-ES"/>
        </w:rPr>
        <w:t xml:space="preserve"> recomponer del todo el </w:t>
      </w:r>
      <w:r w:rsidR="00DD7F9C">
        <w:rPr>
          <w:rFonts w:ascii="Walbaum Display" w:hAnsi="Walbaum Display" w:cs="Times New Roman"/>
          <w:sz w:val="24"/>
          <w:szCs w:val="24"/>
          <w:lang w:val="es-ES"/>
        </w:rPr>
        <w:t>mercado laboral.</w:t>
      </w:r>
      <w:r w:rsidR="00497C6D">
        <w:rPr>
          <w:rFonts w:ascii="Walbaum Display" w:hAnsi="Walbaum Display" w:cs="Times New Roman"/>
          <w:sz w:val="24"/>
          <w:szCs w:val="24"/>
          <w:lang w:val="es-ES"/>
        </w:rPr>
        <w:t xml:space="preserve"> </w:t>
      </w:r>
    </w:p>
    <w:p w14:paraId="485878CB" w14:textId="77777777" w:rsidR="00310EE3" w:rsidRPr="00084531" w:rsidRDefault="00310EE3" w:rsidP="00084531">
      <w:pPr>
        <w:spacing w:line="240" w:lineRule="auto"/>
        <w:jc w:val="both"/>
        <w:rPr>
          <w:rFonts w:ascii="Walbaum Display" w:hAnsi="Walbaum Display" w:cs="Times New Roman"/>
          <w:sz w:val="24"/>
          <w:szCs w:val="24"/>
          <w:lang w:val="es-ES"/>
        </w:rPr>
      </w:pPr>
    </w:p>
    <w:p w14:paraId="4660CCA6" w14:textId="507B15CD" w:rsidR="00F37182" w:rsidRDefault="00A9557C" w:rsidP="0071345B">
      <w:pPr>
        <w:spacing w:line="240" w:lineRule="auto"/>
        <w:jc w:val="both"/>
        <w:rPr>
          <w:rFonts w:ascii="Arial Black" w:hAnsi="Arial Black" w:cs="Times New Roman"/>
          <w:sz w:val="20"/>
          <w:szCs w:val="20"/>
          <w:lang w:val="es-ES"/>
        </w:rPr>
      </w:pPr>
      <w:r w:rsidRPr="007077F5">
        <w:rPr>
          <w:rFonts w:ascii="Arial Black" w:hAnsi="Arial Black" w:cs="Times New Roman"/>
          <w:sz w:val="20"/>
          <w:szCs w:val="20"/>
          <w:lang w:val="es-ES"/>
        </w:rPr>
        <w:t xml:space="preserve">MACRISMO </w:t>
      </w:r>
    </w:p>
    <w:p w14:paraId="4C61A720" w14:textId="5A95B75C" w:rsidR="00CF050F" w:rsidRDefault="00BE3BD6" w:rsidP="003C4804">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Durante los años del gobierno de Cambiemos</w:t>
      </w:r>
      <w:r w:rsidR="00B21879">
        <w:rPr>
          <w:rFonts w:ascii="Walbaum Display" w:hAnsi="Walbaum Display" w:cs="Times New Roman"/>
          <w:sz w:val="24"/>
          <w:szCs w:val="24"/>
          <w:lang w:val="es-ES"/>
        </w:rPr>
        <w:t xml:space="preserve">, se lleva a cabo un proceso paralelo en el cual </w:t>
      </w:r>
      <w:r w:rsidR="007B5F4A">
        <w:rPr>
          <w:rFonts w:ascii="Walbaum Display" w:hAnsi="Walbaum Display" w:cs="Times New Roman"/>
          <w:sz w:val="24"/>
          <w:szCs w:val="24"/>
          <w:lang w:val="es-ES"/>
        </w:rPr>
        <w:t xml:space="preserve">se naturaliza la precariedad y todo se vuelve una cuestión individual. </w:t>
      </w:r>
      <w:r w:rsidR="00CD7887">
        <w:rPr>
          <w:rFonts w:ascii="Walbaum Display" w:hAnsi="Walbaum Display" w:cs="Times New Roman"/>
          <w:sz w:val="24"/>
          <w:szCs w:val="24"/>
          <w:lang w:val="es-ES"/>
        </w:rPr>
        <w:t>Tiene lugar un nuevo perfil del empleo</w:t>
      </w:r>
      <w:r w:rsidR="00701E51">
        <w:rPr>
          <w:rFonts w:ascii="Walbaum Display" w:hAnsi="Walbaum Display" w:cs="Times New Roman"/>
          <w:sz w:val="24"/>
          <w:szCs w:val="24"/>
          <w:lang w:val="es-ES"/>
        </w:rPr>
        <w:t xml:space="preserve">, </w:t>
      </w:r>
      <w:r w:rsidR="00817DA5">
        <w:rPr>
          <w:rFonts w:ascii="Walbaum Display" w:hAnsi="Walbaum Display" w:cs="Times New Roman"/>
          <w:sz w:val="24"/>
          <w:szCs w:val="24"/>
          <w:lang w:val="es-ES"/>
        </w:rPr>
        <w:t>¿</w:t>
      </w:r>
      <w:r w:rsidR="00701E51">
        <w:rPr>
          <w:rFonts w:ascii="Walbaum Display" w:hAnsi="Walbaum Display" w:cs="Times New Roman"/>
          <w:sz w:val="24"/>
          <w:szCs w:val="24"/>
          <w:lang w:val="es-ES"/>
        </w:rPr>
        <w:t>e</w:t>
      </w:r>
      <w:r w:rsidR="00310EE3">
        <w:rPr>
          <w:rFonts w:ascii="Walbaum Display" w:hAnsi="Walbaum Display" w:cs="Times New Roman"/>
          <w:sz w:val="24"/>
          <w:szCs w:val="24"/>
          <w:lang w:val="es-ES"/>
        </w:rPr>
        <w:t>sto que quiere decir?:</w:t>
      </w:r>
    </w:p>
    <w:p w14:paraId="460BA296" w14:textId="2354B651" w:rsidR="00310EE3" w:rsidRDefault="00C74F2E" w:rsidP="003C4804">
      <w:pPr>
        <w:pStyle w:val="Prrafodelista"/>
        <w:numPr>
          <w:ilvl w:val="0"/>
          <w:numId w:val="8"/>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Se </w:t>
      </w:r>
      <w:r w:rsidR="003C4804">
        <w:rPr>
          <w:rFonts w:ascii="Walbaum Display" w:hAnsi="Walbaum Display" w:cs="Times New Roman"/>
          <w:sz w:val="24"/>
          <w:szCs w:val="24"/>
          <w:lang w:val="es-ES"/>
        </w:rPr>
        <w:t>fomentan actividades pero que no generan valor agregado</w:t>
      </w:r>
      <w:r w:rsidR="00DA0DCF">
        <w:rPr>
          <w:rFonts w:ascii="Walbaum Display" w:hAnsi="Walbaum Display" w:cs="Times New Roman"/>
          <w:sz w:val="24"/>
          <w:szCs w:val="24"/>
          <w:lang w:val="es-ES"/>
        </w:rPr>
        <w:t xml:space="preserve">, o sea, promueven </w:t>
      </w:r>
      <w:r w:rsidR="00DB0B8C">
        <w:rPr>
          <w:rFonts w:ascii="Walbaum Display" w:hAnsi="Walbaum Display" w:cs="Times New Roman"/>
          <w:sz w:val="24"/>
          <w:szCs w:val="24"/>
          <w:lang w:val="es-ES"/>
        </w:rPr>
        <w:t xml:space="preserve">las importaciones y desalientan la industria local </w:t>
      </w:r>
      <w:r w:rsidR="006B0C8C">
        <w:rPr>
          <w:rFonts w:ascii="Walbaum Display" w:hAnsi="Walbaum Display" w:cs="Times New Roman"/>
          <w:sz w:val="24"/>
          <w:szCs w:val="24"/>
          <w:lang w:val="es-ES"/>
        </w:rPr>
        <w:t xml:space="preserve">que significaba </w:t>
      </w:r>
      <w:r w:rsidR="00BC30A2">
        <w:rPr>
          <w:rFonts w:ascii="Walbaum Display" w:hAnsi="Walbaum Display" w:cs="Times New Roman"/>
          <w:sz w:val="24"/>
          <w:szCs w:val="24"/>
          <w:lang w:val="es-ES"/>
        </w:rPr>
        <w:t xml:space="preserve">la creación de numerosos puestos de trabajo. </w:t>
      </w:r>
    </w:p>
    <w:p w14:paraId="5AF4BDAB" w14:textId="1B3D293D" w:rsidR="00D86F4F" w:rsidRDefault="00D86F4F" w:rsidP="003C4804">
      <w:pPr>
        <w:pStyle w:val="Prrafodelista"/>
        <w:numPr>
          <w:ilvl w:val="0"/>
          <w:numId w:val="8"/>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El único empleo que aumenta y se potencia es el empleo refugio</w:t>
      </w:r>
      <w:r w:rsidR="006005F7">
        <w:rPr>
          <w:rFonts w:ascii="Walbaum Display" w:hAnsi="Walbaum Display" w:cs="Times New Roman"/>
          <w:sz w:val="24"/>
          <w:szCs w:val="24"/>
          <w:lang w:val="es-ES"/>
        </w:rPr>
        <w:t xml:space="preserve">, por ejemplo, Rappi, el servicio doméstico, el emprendedurismo. </w:t>
      </w:r>
      <w:r w:rsidR="00EE225F">
        <w:rPr>
          <w:rFonts w:ascii="Walbaum Display" w:hAnsi="Walbaum Display" w:cs="Times New Roman"/>
          <w:sz w:val="24"/>
          <w:szCs w:val="24"/>
          <w:lang w:val="es-ES"/>
        </w:rPr>
        <w:t xml:space="preserve">Además de que se incrementa </w:t>
      </w:r>
      <w:r w:rsidR="00B1611A">
        <w:rPr>
          <w:rFonts w:ascii="Walbaum Display" w:hAnsi="Walbaum Display" w:cs="Times New Roman"/>
          <w:sz w:val="24"/>
          <w:szCs w:val="24"/>
          <w:lang w:val="es-ES"/>
        </w:rPr>
        <w:t>la subcontratación que pasan a ser monotributistas. Estas situaciones se traducen en precariedad e informalidad laboral.</w:t>
      </w:r>
    </w:p>
    <w:p w14:paraId="10427D3F" w14:textId="267CC70C" w:rsidR="00A77F51" w:rsidRDefault="001F0E93" w:rsidP="00A77F51">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En esta línea, </w:t>
      </w:r>
      <w:r w:rsidR="004370C8">
        <w:rPr>
          <w:rFonts w:ascii="Walbaum Display" w:hAnsi="Walbaum Display" w:cs="Times New Roman"/>
          <w:sz w:val="24"/>
          <w:szCs w:val="24"/>
          <w:lang w:val="es-ES"/>
        </w:rPr>
        <w:t xml:space="preserve">cuando se vanagloria </w:t>
      </w:r>
      <w:r w:rsidR="00DF7B15">
        <w:rPr>
          <w:rFonts w:ascii="Walbaum Display" w:hAnsi="Walbaum Display" w:cs="Times New Roman"/>
          <w:sz w:val="24"/>
          <w:szCs w:val="24"/>
          <w:lang w:val="es-ES"/>
        </w:rPr>
        <w:t xml:space="preserve">el aumento de actividad, en realidad </w:t>
      </w:r>
      <w:r w:rsidR="00E07F3E">
        <w:rPr>
          <w:rFonts w:ascii="Walbaum Display" w:hAnsi="Walbaum Display" w:cs="Times New Roman"/>
          <w:sz w:val="24"/>
          <w:szCs w:val="24"/>
          <w:lang w:val="es-ES"/>
        </w:rPr>
        <w:t>lo que aumenta es la tasa de desocupación y empleo precarizado, más no un incremento del empleo real</w:t>
      </w:r>
      <w:r w:rsidR="00774900">
        <w:rPr>
          <w:rFonts w:ascii="Walbaum Display" w:hAnsi="Walbaum Display" w:cs="Times New Roman"/>
          <w:sz w:val="24"/>
          <w:szCs w:val="24"/>
          <w:lang w:val="es-ES"/>
        </w:rPr>
        <w:t>.</w:t>
      </w:r>
      <w:r w:rsidR="001C2A36">
        <w:rPr>
          <w:rFonts w:ascii="Walbaum Display" w:hAnsi="Walbaum Display" w:cs="Times New Roman"/>
          <w:sz w:val="24"/>
          <w:szCs w:val="24"/>
          <w:lang w:val="es-ES"/>
        </w:rPr>
        <w:t xml:space="preserve"> </w:t>
      </w:r>
      <w:r w:rsidR="000273DD">
        <w:rPr>
          <w:rFonts w:ascii="Walbaum Display" w:hAnsi="Walbaum Display" w:cs="Times New Roman"/>
          <w:sz w:val="24"/>
          <w:szCs w:val="24"/>
          <w:lang w:val="es-ES"/>
        </w:rPr>
        <w:t xml:space="preserve">Se trató de un contexto que benefició a las grandes empresas y al capital financiero, destruyó </w:t>
      </w:r>
      <w:r w:rsidR="00EF1585">
        <w:rPr>
          <w:rFonts w:ascii="Walbaum Display" w:hAnsi="Walbaum Display" w:cs="Times New Roman"/>
          <w:sz w:val="24"/>
          <w:szCs w:val="24"/>
          <w:lang w:val="es-ES"/>
        </w:rPr>
        <w:t>el empleo industrial</w:t>
      </w:r>
      <w:r w:rsidR="00624D07">
        <w:rPr>
          <w:rFonts w:ascii="Walbaum Display" w:hAnsi="Walbaum Display" w:cs="Times New Roman"/>
          <w:sz w:val="24"/>
          <w:szCs w:val="24"/>
          <w:lang w:val="es-ES"/>
        </w:rPr>
        <w:t xml:space="preserve"> e impulsó la subcontratación y el empleo refugio. </w:t>
      </w:r>
    </w:p>
    <w:p w14:paraId="3045C673" w14:textId="77777777" w:rsidR="004D4593" w:rsidRPr="00A77F51" w:rsidRDefault="004D4593" w:rsidP="00A77F51">
      <w:pPr>
        <w:spacing w:line="240" w:lineRule="auto"/>
        <w:jc w:val="both"/>
        <w:rPr>
          <w:rFonts w:ascii="Walbaum Display" w:hAnsi="Walbaum Display" w:cs="Times New Roman"/>
          <w:sz w:val="24"/>
          <w:szCs w:val="24"/>
          <w:lang w:val="es-ES"/>
        </w:rPr>
      </w:pPr>
    </w:p>
    <w:p w14:paraId="4DE22B1F" w14:textId="7D515AE8" w:rsidR="00F37182" w:rsidRDefault="00A9557C" w:rsidP="0071345B">
      <w:pPr>
        <w:spacing w:line="240" w:lineRule="auto"/>
        <w:jc w:val="both"/>
        <w:rPr>
          <w:rFonts w:ascii="Lucida Fax" w:hAnsi="Lucida Fax" w:cs="Times New Roman"/>
          <w:sz w:val="28"/>
          <w:szCs w:val="28"/>
          <w:lang w:val="es-ES"/>
        </w:rPr>
      </w:pPr>
      <w:r w:rsidRPr="007077F5">
        <w:rPr>
          <w:rFonts w:ascii="Arial Black" w:hAnsi="Arial Black" w:cs="Times New Roman"/>
          <w:sz w:val="20"/>
          <w:szCs w:val="20"/>
          <w:lang w:val="es-ES"/>
        </w:rPr>
        <w:t>PANDEMIA</w:t>
      </w:r>
      <w:r w:rsidRPr="00653E2E">
        <w:rPr>
          <w:rFonts w:ascii="Lucida Fax" w:hAnsi="Lucida Fax" w:cs="Times New Roman"/>
          <w:sz w:val="28"/>
          <w:szCs w:val="28"/>
          <w:lang w:val="es-ES"/>
        </w:rPr>
        <w:t xml:space="preserve"> </w:t>
      </w:r>
    </w:p>
    <w:p w14:paraId="5C71FF58" w14:textId="60B06A89" w:rsidR="002765DF" w:rsidRDefault="00F93171" w:rsidP="0071345B">
      <w:pPr>
        <w:spacing w:line="240" w:lineRule="auto"/>
        <w:jc w:val="both"/>
        <w:rPr>
          <w:rFonts w:ascii="Walbaum Display" w:hAnsi="Walbaum Display" w:cs="Times New Roman"/>
          <w:sz w:val="24"/>
          <w:szCs w:val="24"/>
        </w:rPr>
      </w:pPr>
      <w:r>
        <w:rPr>
          <w:rFonts w:ascii="Walbaum Display" w:hAnsi="Walbaum Display" w:cs="Times New Roman"/>
          <w:sz w:val="24"/>
          <w:szCs w:val="24"/>
        </w:rPr>
        <w:t>L</w:t>
      </w:r>
      <w:r w:rsidRPr="00F93171">
        <w:rPr>
          <w:rFonts w:ascii="Walbaum Display" w:hAnsi="Walbaum Display" w:cs="Times New Roman"/>
          <w:sz w:val="24"/>
          <w:szCs w:val="24"/>
        </w:rPr>
        <w:t>a irrupción de los casos de covid-19 en la Argentina, se generó en un contexto previo de desigualdades estructurales del mercado de trabajo</w:t>
      </w:r>
      <w:r>
        <w:rPr>
          <w:rFonts w:ascii="Walbaum Display" w:hAnsi="Walbaum Display" w:cs="Times New Roman"/>
          <w:sz w:val="24"/>
          <w:szCs w:val="24"/>
        </w:rPr>
        <w:t>.</w:t>
      </w:r>
      <w:r w:rsidR="00AD5586">
        <w:rPr>
          <w:rFonts w:ascii="Walbaum Display" w:hAnsi="Walbaum Display" w:cs="Times New Roman"/>
          <w:sz w:val="24"/>
          <w:szCs w:val="24"/>
        </w:rPr>
        <w:t xml:space="preserve"> Con </w:t>
      </w:r>
      <w:r w:rsidR="00464572">
        <w:rPr>
          <w:rFonts w:ascii="Walbaum Display" w:hAnsi="Walbaum Display" w:cs="Times New Roman"/>
          <w:sz w:val="24"/>
          <w:szCs w:val="24"/>
        </w:rPr>
        <w:t>la necesidad</w:t>
      </w:r>
      <w:r w:rsidR="00AD5586">
        <w:rPr>
          <w:rFonts w:ascii="Walbaum Display" w:hAnsi="Walbaum Display" w:cs="Times New Roman"/>
          <w:sz w:val="24"/>
          <w:szCs w:val="24"/>
        </w:rPr>
        <w:t xml:space="preserve"> de la cuarentena absoluta</w:t>
      </w:r>
      <w:r w:rsidR="00B7647A">
        <w:rPr>
          <w:rFonts w:ascii="Walbaum Display" w:hAnsi="Walbaum Display" w:cs="Times New Roman"/>
          <w:sz w:val="24"/>
          <w:szCs w:val="24"/>
        </w:rPr>
        <w:t xml:space="preserve">, se profundizaron y acrecentaron </w:t>
      </w:r>
      <w:r w:rsidR="005820A4">
        <w:rPr>
          <w:rFonts w:ascii="Walbaum Display" w:hAnsi="Walbaum Display" w:cs="Times New Roman"/>
          <w:sz w:val="24"/>
          <w:szCs w:val="24"/>
        </w:rPr>
        <w:t>las problemáticas laborales:</w:t>
      </w:r>
    </w:p>
    <w:p w14:paraId="3C5C9513" w14:textId="0F266221" w:rsidR="00472030" w:rsidRDefault="00CF1247" w:rsidP="00472030">
      <w:pPr>
        <w:pStyle w:val="Prrafodelista"/>
        <w:numPr>
          <w:ilvl w:val="0"/>
          <w:numId w:val="9"/>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E</w:t>
      </w:r>
      <w:r w:rsidR="00123FB1">
        <w:rPr>
          <w:rFonts w:ascii="Walbaum Display" w:hAnsi="Walbaum Display" w:cs="Times New Roman"/>
          <w:sz w:val="24"/>
          <w:szCs w:val="24"/>
          <w:lang w:val="es-ES"/>
        </w:rPr>
        <w:t>l</w:t>
      </w:r>
      <w:r>
        <w:rPr>
          <w:rFonts w:ascii="Walbaum Display" w:hAnsi="Walbaum Display" w:cs="Times New Roman"/>
          <w:sz w:val="24"/>
          <w:szCs w:val="24"/>
          <w:lang w:val="es-ES"/>
        </w:rPr>
        <w:t xml:space="preserve"> sector de hoteles, restaurantes y servicios al público fue el más afectado por la inactividad.</w:t>
      </w:r>
    </w:p>
    <w:p w14:paraId="698AFE01" w14:textId="37C118F9" w:rsidR="00CF1247" w:rsidRDefault="000A2D14" w:rsidP="00472030">
      <w:pPr>
        <w:pStyle w:val="Prrafodelista"/>
        <w:numPr>
          <w:ilvl w:val="0"/>
          <w:numId w:val="9"/>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Caída de producción de pymes industriales.</w:t>
      </w:r>
    </w:p>
    <w:p w14:paraId="7C06E28F" w14:textId="3FBBFBA9" w:rsidR="003C039A" w:rsidRPr="000A3D25" w:rsidRDefault="003C039A" w:rsidP="00472030">
      <w:pPr>
        <w:pStyle w:val="Prrafodelista"/>
        <w:numPr>
          <w:ilvl w:val="0"/>
          <w:numId w:val="9"/>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El </w:t>
      </w:r>
      <w:r w:rsidR="00BB06F6">
        <w:rPr>
          <w:rFonts w:ascii="Walbaum Display" w:hAnsi="Walbaum Display" w:cs="Times New Roman"/>
          <w:sz w:val="24"/>
          <w:szCs w:val="24"/>
          <w:lang w:val="es-ES"/>
        </w:rPr>
        <w:t>gobierno</w:t>
      </w:r>
      <w:r w:rsidRPr="003C039A">
        <w:rPr>
          <w:rFonts w:ascii="Walbaum Display" w:hAnsi="Walbaum Display" w:cs="Times New Roman"/>
          <w:sz w:val="24"/>
          <w:szCs w:val="24"/>
        </w:rPr>
        <w:t xml:space="preserve"> nacional implementó políticas de protección y estímulo dirigidas</w:t>
      </w:r>
      <w:r w:rsidR="00E16100">
        <w:rPr>
          <w:rFonts w:ascii="Walbaum Display" w:hAnsi="Walbaum Display" w:cs="Times New Roman"/>
          <w:sz w:val="24"/>
          <w:szCs w:val="24"/>
        </w:rPr>
        <w:t xml:space="preserve"> </w:t>
      </w:r>
      <w:r w:rsidR="00E16100" w:rsidRPr="00E16100">
        <w:rPr>
          <w:rFonts w:ascii="Walbaum Display" w:hAnsi="Walbaum Display" w:cs="Times New Roman"/>
          <w:sz w:val="24"/>
          <w:szCs w:val="24"/>
        </w:rPr>
        <w:t>prácticamente a todos los sectores sociales y productivos</w:t>
      </w:r>
      <w:r w:rsidR="00E16100">
        <w:rPr>
          <w:rFonts w:ascii="Walbaum Display" w:hAnsi="Walbaum Display" w:cs="Times New Roman"/>
          <w:sz w:val="24"/>
          <w:szCs w:val="24"/>
        </w:rPr>
        <w:t>:</w:t>
      </w:r>
      <w:r w:rsidR="00E16100" w:rsidRPr="00E16100">
        <w:rPr>
          <w:rFonts w:ascii="Walbaum Display" w:hAnsi="Walbaum Display" w:cs="Times New Roman"/>
          <w:sz w:val="24"/>
          <w:szCs w:val="24"/>
        </w:rPr>
        <w:t xml:space="preserve"> empleadores, trabajadores en relación de dependencia, cuentapropistas, trabaja</w:t>
      </w:r>
      <w:r w:rsidR="00E16100">
        <w:rPr>
          <w:rFonts w:ascii="Walbaum Display" w:hAnsi="Walbaum Display" w:cs="Times New Roman"/>
          <w:sz w:val="24"/>
          <w:szCs w:val="24"/>
        </w:rPr>
        <w:t>dores informales e inactivos.</w:t>
      </w:r>
    </w:p>
    <w:p w14:paraId="512BAA19" w14:textId="4001A7BB" w:rsidR="000A3D25" w:rsidRPr="00EB6956" w:rsidRDefault="000A3D25" w:rsidP="000A3D25">
      <w:pPr>
        <w:pStyle w:val="Prrafodelista"/>
        <w:numPr>
          <w:ilvl w:val="0"/>
          <w:numId w:val="10"/>
        </w:numPr>
        <w:spacing w:line="240" w:lineRule="auto"/>
        <w:jc w:val="both"/>
        <w:rPr>
          <w:rFonts w:ascii="Dreaming Outloud Pro" w:hAnsi="Dreaming Outloud Pro" w:cs="Dreaming Outloud Pro"/>
          <w:sz w:val="24"/>
          <w:szCs w:val="24"/>
          <w:lang w:val="es-ES"/>
        </w:rPr>
      </w:pPr>
      <w:r w:rsidRPr="00EB6956">
        <w:rPr>
          <w:rFonts w:ascii="Dreaming Outloud Pro" w:hAnsi="Dreaming Outloud Pro" w:cs="Dreaming Outloud Pro"/>
          <w:sz w:val="24"/>
          <w:szCs w:val="24"/>
          <w:lang w:val="es-ES"/>
        </w:rPr>
        <w:t>IFE, ATP</w:t>
      </w:r>
      <w:r w:rsidR="006113B2" w:rsidRPr="00EB6956">
        <w:rPr>
          <w:rFonts w:ascii="Dreaming Outloud Pro" w:hAnsi="Dreaming Outloud Pro" w:cs="Dreaming Outloud Pro"/>
          <w:sz w:val="24"/>
          <w:szCs w:val="24"/>
          <w:lang w:val="es-ES"/>
        </w:rPr>
        <w:t xml:space="preserve">, prohibición de despidos, doble indemnización, </w:t>
      </w:r>
    </w:p>
    <w:p w14:paraId="49FD3565" w14:textId="2B6D6501" w:rsidR="00814CAF" w:rsidRPr="000A3D25" w:rsidRDefault="00814CAF" w:rsidP="000A3D25">
      <w:pPr>
        <w:pStyle w:val="Prrafodelista"/>
        <w:numPr>
          <w:ilvl w:val="0"/>
          <w:numId w:val="10"/>
        </w:numPr>
        <w:spacing w:line="240" w:lineRule="auto"/>
        <w:jc w:val="both"/>
        <w:rPr>
          <w:rFonts w:ascii="Walbaum Display" w:hAnsi="Walbaum Display" w:cs="Times New Roman"/>
          <w:sz w:val="24"/>
          <w:szCs w:val="24"/>
          <w:lang w:val="es-ES"/>
        </w:rPr>
      </w:pPr>
      <w:r w:rsidRPr="00EB6956">
        <w:rPr>
          <w:rFonts w:ascii="Dreaming Outloud Pro" w:hAnsi="Dreaming Outloud Pro" w:cs="Dreaming Outloud Pro"/>
          <w:sz w:val="24"/>
          <w:szCs w:val="24"/>
          <w:lang w:val="es-ES"/>
        </w:rPr>
        <w:t xml:space="preserve">Las transferencias del IFE </w:t>
      </w:r>
      <w:r w:rsidR="00654EC1" w:rsidRPr="00EB6956">
        <w:rPr>
          <w:rFonts w:ascii="Dreaming Outloud Pro" w:hAnsi="Dreaming Outloud Pro" w:cs="Dreaming Outloud Pro"/>
          <w:sz w:val="24"/>
          <w:szCs w:val="24"/>
        </w:rPr>
        <w:t xml:space="preserve">permitieron que las ayudas lleguen “a los hogares pobres no cubiertos por la </w:t>
      </w:r>
      <w:r w:rsidR="00F967B1">
        <w:rPr>
          <w:rFonts w:ascii="Dreaming Outloud Pro" w:hAnsi="Dreaming Outloud Pro" w:cs="Dreaming Outloud Pro"/>
          <w:sz w:val="24"/>
          <w:szCs w:val="24"/>
        </w:rPr>
        <w:t>AUH</w:t>
      </w:r>
      <w:r w:rsidR="00654EC1" w:rsidRPr="00EB6956">
        <w:rPr>
          <w:rFonts w:ascii="Dreaming Outloud Pro" w:hAnsi="Dreaming Outloud Pro" w:cs="Dreaming Outloud Pro"/>
          <w:sz w:val="24"/>
          <w:szCs w:val="24"/>
        </w:rPr>
        <w:t xml:space="preserve">”. Pero si bien estas medidas ayudaron a amortiguar el impacto de la crisis sobre las condiciones de vida, no bastaron para compensar la retracción económica, la </w:t>
      </w:r>
      <w:r w:rsidR="00654EC1" w:rsidRPr="00EB6956">
        <w:rPr>
          <w:rFonts w:ascii="Dreaming Outloud Pro" w:hAnsi="Dreaming Outloud Pro" w:cs="Dreaming Outloud Pro"/>
          <w:sz w:val="24"/>
          <w:szCs w:val="24"/>
        </w:rPr>
        <w:lastRenderedPageBreak/>
        <w:t>destrucción de empleo y la pérdida de capacidad de compra de los hogares ante el elevado aumento de precios. De este modo, se generó una suba del porcentaje de población general y de trabajadores y trabajadoras en situación de pobreza</w:t>
      </w:r>
    </w:p>
    <w:p w14:paraId="51E680F5" w14:textId="20B57C15" w:rsidR="000A3D25" w:rsidRPr="003212E9" w:rsidRDefault="000836BA" w:rsidP="00472030">
      <w:pPr>
        <w:pStyle w:val="Prrafodelista"/>
        <w:numPr>
          <w:ilvl w:val="0"/>
          <w:numId w:val="9"/>
        </w:numPr>
        <w:spacing w:line="240" w:lineRule="auto"/>
        <w:jc w:val="both"/>
        <w:rPr>
          <w:rFonts w:ascii="Walbaum Display" w:hAnsi="Walbaum Display" w:cs="Times New Roman"/>
          <w:sz w:val="24"/>
          <w:szCs w:val="24"/>
          <w:lang w:val="es-ES"/>
        </w:rPr>
      </w:pPr>
      <w:r w:rsidRPr="000836BA">
        <w:rPr>
          <w:rFonts w:ascii="Walbaum Display" w:hAnsi="Walbaum Display" w:cs="Times New Roman"/>
          <w:sz w:val="24"/>
          <w:szCs w:val="24"/>
        </w:rPr>
        <w:t>En los años de crisis económico-sanitaria generada por el covid-19, se alteró fuertemente, en especial en 2020, la estructura del empleo</w:t>
      </w:r>
      <w:r>
        <w:rPr>
          <w:rFonts w:ascii="Walbaum Display" w:hAnsi="Walbaum Display" w:cs="Times New Roman"/>
          <w:sz w:val="24"/>
          <w:szCs w:val="24"/>
        </w:rPr>
        <w:t xml:space="preserve">. </w:t>
      </w:r>
      <w:r w:rsidR="0061741B">
        <w:rPr>
          <w:rFonts w:ascii="Walbaum Display" w:hAnsi="Walbaum Display" w:cs="Times New Roman"/>
          <w:sz w:val="24"/>
          <w:szCs w:val="24"/>
        </w:rPr>
        <w:t xml:space="preserve">Esto </w:t>
      </w:r>
      <w:r w:rsidR="0061741B" w:rsidRPr="0061741B">
        <w:rPr>
          <w:rFonts w:ascii="Walbaum Display" w:hAnsi="Walbaum Display" w:cs="Times New Roman"/>
          <w:sz w:val="24"/>
          <w:szCs w:val="24"/>
        </w:rPr>
        <w:t>por las suspensiones remuneradas o no remuneradas por la pandemia y por un marcado efecto desaliento en la búsqueda de empleo, tanto por la imposibilidad de circular libremente por las disposiciones del ASPO o del DISPO como por la creencia de que no se iba a conseguir trabajo</w:t>
      </w:r>
      <w:r w:rsidR="0061741B">
        <w:rPr>
          <w:rFonts w:ascii="Walbaum Display" w:hAnsi="Walbaum Display" w:cs="Times New Roman"/>
          <w:sz w:val="24"/>
          <w:szCs w:val="24"/>
        </w:rPr>
        <w:t>.</w:t>
      </w:r>
    </w:p>
    <w:p w14:paraId="5BE4816D" w14:textId="422EFC5C" w:rsidR="003212E9" w:rsidRPr="00396352" w:rsidRDefault="003212E9" w:rsidP="00472030">
      <w:pPr>
        <w:pStyle w:val="Prrafodelista"/>
        <w:numPr>
          <w:ilvl w:val="0"/>
          <w:numId w:val="9"/>
        </w:numPr>
        <w:spacing w:line="240" w:lineRule="auto"/>
        <w:jc w:val="both"/>
        <w:rPr>
          <w:rFonts w:ascii="Walbaum Display" w:hAnsi="Walbaum Display" w:cs="Times New Roman"/>
          <w:sz w:val="24"/>
          <w:szCs w:val="24"/>
          <w:lang w:val="es-ES"/>
        </w:rPr>
      </w:pPr>
      <w:r w:rsidRPr="003212E9">
        <w:rPr>
          <w:rFonts w:ascii="Walbaum Display" w:hAnsi="Walbaum Display" w:cs="Times New Roman"/>
          <w:sz w:val="24"/>
          <w:szCs w:val="24"/>
        </w:rPr>
        <w:t>La crisis económico-sanitaria por covid-19 generó un impacto en las trayectorias laborales de la población. En 2020 se produjo una importante pérdida de puestos de trabajo que golpeó, sobre todo, a los ocupados con mayor precariedad laboral. Esto se dio, entre otros factores, por la imposibilidad de los trabajadores no esenciales de realizar actividades, por la escasa proporción de trabajadores con potencialidad de desarrollar teletrabajo, por las limitaciones a los comercios, por las restricciones de los servicios y por las extremas limitaciones a la movilidad</w:t>
      </w:r>
      <w:r w:rsidR="000E62E5">
        <w:rPr>
          <w:rFonts w:ascii="Walbaum Display" w:hAnsi="Walbaum Display" w:cs="Times New Roman"/>
          <w:sz w:val="24"/>
          <w:szCs w:val="24"/>
        </w:rPr>
        <w:t>.</w:t>
      </w:r>
    </w:p>
    <w:p w14:paraId="79721B7D" w14:textId="282F2327" w:rsidR="00396352" w:rsidRPr="00D01EE1" w:rsidRDefault="00396352" w:rsidP="00472030">
      <w:pPr>
        <w:pStyle w:val="Prrafodelista"/>
        <w:numPr>
          <w:ilvl w:val="0"/>
          <w:numId w:val="9"/>
        </w:numPr>
        <w:spacing w:line="240" w:lineRule="auto"/>
        <w:jc w:val="both"/>
        <w:rPr>
          <w:rFonts w:ascii="Walbaum Display" w:hAnsi="Walbaum Display" w:cs="Times New Roman"/>
          <w:sz w:val="24"/>
          <w:szCs w:val="24"/>
          <w:lang w:val="es-ES"/>
        </w:rPr>
      </w:pPr>
      <w:r w:rsidRPr="00396352">
        <w:rPr>
          <w:rFonts w:ascii="Walbaum Display" w:hAnsi="Walbaum Display" w:cs="Times New Roman"/>
          <w:sz w:val="24"/>
          <w:szCs w:val="24"/>
        </w:rPr>
        <w:t>Resulta importante remarcar que la crisis impactó con fuerza en los desocupados y, dentro de ellos, en los recientemente cesanteados, lo que generó un efecto desaliento en la búsqueda de empleo y un pase a la inactividad</w:t>
      </w:r>
      <w:r>
        <w:rPr>
          <w:rFonts w:ascii="Walbaum Display" w:hAnsi="Walbaum Display" w:cs="Times New Roman"/>
          <w:sz w:val="24"/>
          <w:szCs w:val="24"/>
        </w:rPr>
        <w:t>.</w:t>
      </w:r>
    </w:p>
    <w:p w14:paraId="25453321" w14:textId="568807AA" w:rsidR="000A2568" w:rsidRDefault="000A2568" w:rsidP="00D01EE1">
      <w:pPr>
        <w:spacing w:line="240" w:lineRule="auto"/>
        <w:jc w:val="both"/>
        <w:rPr>
          <w:rFonts w:ascii="Walbaum Display" w:hAnsi="Walbaum Display" w:cs="Times New Roman"/>
          <w:sz w:val="24"/>
          <w:szCs w:val="24"/>
        </w:rPr>
      </w:pPr>
      <w:r w:rsidRPr="000A2568">
        <w:rPr>
          <w:rFonts w:ascii="Walbaum Display" w:hAnsi="Walbaum Display" w:cs="Times New Roman"/>
          <w:sz w:val="24"/>
          <w:szCs w:val="24"/>
        </w:rPr>
        <w:t>En un contexto de precariedad laboral y marcada desigualdad salarial, la crisis también generó una disminución de los ingresos laborales. Esto se dio por la disminución de las horas trabajadas y por la persistencia de elevados índices de precios al consumidor</w:t>
      </w:r>
      <w:r>
        <w:rPr>
          <w:rFonts w:ascii="Walbaum Display" w:hAnsi="Walbaum Display" w:cs="Times New Roman"/>
          <w:sz w:val="24"/>
          <w:szCs w:val="24"/>
        </w:rPr>
        <w:t>.</w:t>
      </w:r>
      <w:r w:rsidR="003900B7">
        <w:rPr>
          <w:rFonts w:ascii="Walbaum Display" w:hAnsi="Walbaum Display" w:cs="Times New Roman"/>
          <w:sz w:val="24"/>
          <w:szCs w:val="24"/>
        </w:rPr>
        <w:t xml:space="preserve"> </w:t>
      </w:r>
      <w:r w:rsidR="003900B7" w:rsidRPr="003900B7">
        <w:rPr>
          <w:rFonts w:ascii="Walbaum Display" w:hAnsi="Walbaum Display" w:cs="Times New Roman"/>
          <w:sz w:val="24"/>
          <w:szCs w:val="24"/>
        </w:rPr>
        <w:t>Los ingresos laborales se vieron marcadamente afectados en el período de mayor limitación para el desarrollo de actividades productivas, de comercialización y de prestación de servicios</w:t>
      </w:r>
      <w:r w:rsidR="003900B7">
        <w:rPr>
          <w:rFonts w:ascii="Walbaum Display" w:hAnsi="Walbaum Display" w:cs="Times New Roman"/>
          <w:sz w:val="24"/>
          <w:szCs w:val="24"/>
        </w:rPr>
        <w:t>.</w:t>
      </w:r>
      <w:r w:rsidR="0086773B">
        <w:rPr>
          <w:rFonts w:ascii="Walbaum Display" w:hAnsi="Walbaum Display" w:cs="Times New Roman"/>
          <w:sz w:val="24"/>
          <w:szCs w:val="24"/>
        </w:rPr>
        <w:t xml:space="preserve"> </w:t>
      </w:r>
      <w:r w:rsidR="0086773B" w:rsidRPr="0086773B">
        <w:rPr>
          <w:rFonts w:ascii="Walbaum Display" w:hAnsi="Walbaum Display" w:cs="Times New Roman"/>
          <w:sz w:val="24"/>
          <w:szCs w:val="24"/>
        </w:rPr>
        <w:t>En el período de leve recuperación, 2020-2021, la capacidad de compra del total de trabajadores se estabilizó, y culminó en una media</w:t>
      </w:r>
      <w:r w:rsidR="0086773B">
        <w:rPr>
          <w:rFonts w:ascii="Walbaum Display" w:hAnsi="Walbaum Display" w:cs="Times New Roman"/>
          <w:sz w:val="24"/>
          <w:szCs w:val="24"/>
        </w:rPr>
        <w:t>.</w:t>
      </w:r>
    </w:p>
    <w:p w14:paraId="344AF633" w14:textId="74DC8698" w:rsidR="00D01EE1" w:rsidRPr="00D01EE1" w:rsidRDefault="00D01EE1" w:rsidP="00D01EE1">
      <w:pPr>
        <w:spacing w:line="240" w:lineRule="auto"/>
        <w:jc w:val="both"/>
        <w:rPr>
          <w:rFonts w:ascii="Walbaum Display" w:hAnsi="Walbaum Display" w:cs="Times New Roman"/>
          <w:sz w:val="24"/>
          <w:szCs w:val="24"/>
          <w:lang w:val="es-ES"/>
        </w:rPr>
      </w:pPr>
      <w:r w:rsidRPr="00D01EE1">
        <w:rPr>
          <w:rFonts w:ascii="Walbaum Display" w:hAnsi="Walbaum Display" w:cs="Times New Roman"/>
          <w:sz w:val="24"/>
          <w:szCs w:val="24"/>
        </w:rPr>
        <w:t>En 2021, la disminución de las medidas de aislamiento generó un paulatino regreso a las actividades</w:t>
      </w:r>
      <w:r w:rsidR="005A50F8">
        <w:rPr>
          <w:rFonts w:ascii="Walbaum Display" w:hAnsi="Walbaum Display" w:cs="Times New Roman"/>
          <w:sz w:val="24"/>
          <w:szCs w:val="24"/>
        </w:rPr>
        <w:t xml:space="preserve"> pero</w:t>
      </w:r>
      <w:r w:rsidRPr="00D01EE1">
        <w:rPr>
          <w:rFonts w:ascii="Walbaum Display" w:hAnsi="Walbaum Display" w:cs="Times New Roman"/>
          <w:sz w:val="24"/>
          <w:szCs w:val="24"/>
        </w:rPr>
        <w:t xml:space="preserve"> con una recuperación insuficiente y de</w:t>
      </w:r>
      <w:r w:rsidR="009F2223" w:rsidRPr="009F2223">
        <w:rPr>
          <w:rFonts w:ascii="Walbaum Display" w:hAnsi="Walbaum Display" w:cs="Times New Roman"/>
          <w:sz w:val="24"/>
          <w:szCs w:val="24"/>
        </w:rPr>
        <w:t>sigual del escenario laboral</w:t>
      </w:r>
      <w:r w:rsidR="00646E44">
        <w:rPr>
          <w:rFonts w:ascii="Walbaum Display" w:hAnsi="Walbaum Display" w:cs="Times New Roman"/>
          <w:sz w:val="24"/>
          <w:szCs w:val="24"/>
        </w:rPr>
        <w:t>.</w:t>
      </w:r>
    </w:p>
    <w:p w14:paraId="6C6F6AD7" w14:textId="77777777" w:rsidR="008E4D90" w:rsidRPr="00D1790C" w:rsidRDefault="008E4D90" w:rsidP="0071345B">
      <w:pPr>
        <w:spacing w:line="240" w:lineRule="auto"/>
        <w:jc w:val="both"/>
        <w:rPr>
          <w:rFonts w:ascii="Modern Love Caps" w:hAnsi="Modern Love Caps" w:cs="Times New Roman"/>
          <w:sz w:val="24"/>
          <w:szCs w:val="24"/>
          <w:lang w:val="es-ES"/>
        </w:rPr>
      </w:pPr>
    </w:p>
    <w:p w14:paraId="24EE76F3" w14:textId="655AEE28" w:rsidR="00A9557C" w:rsidRDefault="00A9557C" w:rsidP="0071345B">
      <w:pPr>
        <w:spacing w:line="240" w:lineRule="auto"/>
        <w:jc w:val="both"/>
        <w:rPr>
          <w:rFonts w:ascii="Modern Love Caps" w:hAnsi="Modern Love Caps" w:cs="Times New Roman"/>
          <w:sz w:val="32"/>
          <w:szCs w:val="32"/>
          <w:lang w:val="es-ES"/>
        </w:rPr>
      </w:pPr>
      <w:r>
        <w:rPr>
          <w:rFonts w:ascii="Modern Love Caps" w:hAnsi="Modern Love Caps" w:cs="Times New Roman"/>
          <w:sz w:val="32"/>
          <w:szCs w:val="32"/>
          <w:lang w:val="es-ES"/>
        </w:rPr>
        <w:t>Pobreza</w:t>
      </w:r>
    </w:p>
    <w:p w14:paraId="3BE8E20B" w14:textId="20EE044A" w:rsidR="00F03B69" w:rsidRDefault="00F03B69" w:rsidP="00F03B69">
      <w:pPr>
        <w:spacing w:line="240" w:lineRule="auto"/>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 xml:space="preserve">La cuestión de la pobreza se encuentra estrechamente ligada </w:t>
      </w:r>
      <w:r w:rsidR="0093664A">
        <w:rPr>
          <w:rFonts w:ascii="Bahnschrift Light SemiCondensed" w:hAnsi="Bahnschrift Light SemiCondensed" w:cs="Times New Roman"/>
          <w:sz w:val="24"/>
          <w:szCs w:val="24"/>
        </w:rPr>
        <w:t xml:space="preserve">al empleo, </w:t>
      </w:r>
      <w:r w:rsidR="000C7AE0">
        <w:rPr>
          <w:rFonts w:ascii="Bahnschrift Light SemiCondensed" w:hAnsi="Bahnschrift Light SemiCondensed" w:cs="Times New Roman"/>
          <w:sz w:val="24"/>
          <w:szCs w:val="24"/>
        </w:rPr>
        <w:t>son interdependientes</w:t>
      </w:r>
      <w:r w:rsidR="00D96427">
        <w:rPr>
          <w:rFonts w:ascii="Bahnschrift Light SemiCondensed" w:hAnsi="Bahnschrift Light SemiCondensed" w:cs="Times New Roman"/>
          <w:sz w:val="24"/>
          <w:szCs w:val="24"/>
        </w:rPr>
        <w:t xml:space="preserve">. </w:t>
      </w:r>
      <w:r w:rsidR="00826DAD">
        <w:rPr>
          <w:rFonts w:ascii="Bahnschrift Light SemiCondensed" w:hAnsi="Bahnschrift Light SemiCondensed" w:cs="Times New Roman"/>
          <w:sz w:val="24"/>
          <w:szCs w:val="24"/>
        </w:rPr>
        <w:t>Es más, no c</w:t>
      </w:r>
      <w:r w:rsidR="00826DAD" w:rsidRPr="00826DAD">
        <w:rPr>
          <w:rFonts w:ascii="Bahnschrift Light SemiCondensed" w:hAnsi="Bahnschrift Light SemiCondensed" w:cs="Times New Roman"/>
          <w:sz w:val="24"/>
          <w:szCs w:val="24"/>
        </w:rPr>
        <w:t>orresponde quedarse en un enfoque de la pobreza como cuestión social ajena a las condiciones del mundo del trabajo</w:t>
      </w:r>
      <w:r w:rsidR="00E6498A">
        <w:rPr>
          <w:rFonts w:ascii="Bahnschrift Light SemiCondensed" w:hAnsi="Bahnschrift Light SemiCondensed" w:cs="Times New Roman"/>
          <w:sz w:val="24"/>
          <w:szCs w:val="24"/>
        </w:rPr>
        <w:t>,</w:t>
      </w:r>
      <w:r w:rsidR="00B32290">
        <w:rPr>
          <w:rFonts w:ascii="Bahnschrift Light SemiCondensed" w:hAnsi="Bahnschrift Light SemiCondensed" w:cs="Times New Roman"/>
          <w:sz w:val="24"/>
          <w:szCs w:val="24"/>
        </w:rPr>
        <w:t xml:space="preserve"> como si ocurrió durante el neoliberalismo</w:t>
      </w:r>
      <w:r w:rsidR="00E6498A">
        <w:rPr>
          <w:rFonts w:ascii="Bahnschrift Light SemiCondensed" w:hAnsi="Bahnschrift Light SemiCondensed" w:cs="Times New Roman"/>
          <w:sz w:val="24"/>
          <w:szCs w:val="24"/>
        </w:rPr>
        <w:t xml:space="preserve"> en el que </w:t>
      </w:r>
      <w:r w:rsidR="00E6498A" w:rsidRPr="00E6498A">
        <w:rPr>
          <w:rFonts w:ascii="Bahnschrift Light SemiCondensed" w:hAnsi="Bahnschrift Light SemiCondensed" w:cs="Times New Roman"/>
          <w:sz w:val="24"/>
          <w:szCs w:val="24"/>
        </w:rPr>
        <w:t>se constituía a la pobreza en la “nueva cuestión social” mientras se desprotegía el trabajo y se desprotegía también a las personas en general sin</w:t>
      </w:r>
      <w:r w:rsidR="00361002" w:rsidRPr="00361002">
        <w:t xml:space="preserve"> </w:t>
      </w:r>
      <w:r w:rsidR="00361002" w:rsidRPr="00361002">
        <w:rPr>
          <w:rFonts w:ascii="Bahnschrift Light SemiCondensed" w:hAnsi="Bahnschrift Light SemiCondensed" w:cs="Times New Roman"/>
          <w:sz w:val="24"/>
          <w:szCs w:val="24"/>
        </w:rPr>
        <w:t xml:space="preserve">advertir </w:t>
      </w:r>
      <w:r w:rsidR="00361002" w:rsidRPr="00361002">
        <w:rPr>
          <w:rFonts w:ascii="Bahnschrift Light SemiCondensed" w:hAnsi="Bahnschrift Light SemiCondensed" w:cs="Times New Roman"/>
          <w:sz w:val="24"/>
          <w:szCs w:val="24"/>
        </w:rPr>
        <w:lastRenderedPageBreak/>
        <w:t>que eso alimentaba lo que luego se quería combatir. La pobreza devenía en un fenómeno cuasi natural</w:t>
      </w:r>
      <w:r w:rsidR="00361002">
        <w:rPr>
          <w:rFonts w:ascii="Bahnschrift Light SemiCondensed" w:hAnsi="Bahnschrift Light SemiCondensed" w:cs="Times New Roman"/>
          <w:sz w:val="24"/>
          <w:szCs w:val="24"/>
        </w:rPr>
        <w:t>.</w:t>
      </w:r>
    </w:p>
    <w:p w14:paraId="78B1C3DB" w14:textId="6F9D49D6" w:rsidR="008E73F3" w:rsidRDefault="008E73F3" w:rsidP="00F03B69">
      <w:pPr>
        <w:spacing w:line="240" w:lineRule="auto"/>
        <w:jc w:val="both"/>
        <w:rPr>
          <w:rFonts w:ascii="Bahnschrift Light SemiCondensed" w:hAnsi="Bahnschrift Light SemiCondensed" w:cs="Times New Roman"/>
          <w:sz w:val="24"/>
          <w:szCs w:val="24"/>
        </w:rPr>
      </w:pPr>
      <w:r w:rsidRPr="008E73F3">
        <w:rPr>
          <w:rFonts w:ascii="Bahnschrift Light SemiCondensed" w:hAnsi="Bahnschrift Light SemiCondensed" w:cs="Times New Roman"/>
          <w:sz w:val="24"/>
          <w:szCs w:val="24"/>
        </w:rPr>
        <w:t>De modo que hay una trampa en “la pobreza como nueva cuestión social”. No hay novedad ahí, sino en la transformación del mundo del trabajo y del capitalismo en general, ocurrida a lo largo de los últimos 30/40 años y de la que no escapó nuestra región. En el caso de nuestro país dejó, además, otro remanente hasta ahora irreductible de más de un tercio de la población activa desempeñándose en la informalidad. Es decir, trabajando fuera de las regulaciones y sin las protecciones que mal que bien se habían instituido a lo largo del siglo XX, muchas de ellas restituidas por los dos últimos gobiernos.</w:t>
      </w:r>
    </w:p>
    <w:p w14:paraId="281D2D09" w14:textId="77777777" w:rsidR="00CF40A7" w:rsidRDefault="00686D2B" w:rsidP="00F03B69">
      <w:pPr>
        <w:spacing w:line="240" w:lineRule="auto"/>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M</w:t>
      </w:r>
      <w:r w:rsidRPr="00686D2B">
        <w:rPr>
          <w:rFonts w:ascii="Bahnschrift Light SemiCondensed" w:hAnsi="Bahnschrift Light SemiCondensed" w:cs="Times New Roman"/>
          <w:sz w:val="24"/>
          <w:szCs w:val="24"/>
        </w:rPr>
        <w:t>ás allá del empleo no registrado, donde pue</w:t>
      </w:r>
      <w:r w:rsidR="00CF40A7" w:rsidRPr="00CF40A7">
        <w:rPr>
          <w:rFonts w:ascii="Bahnschrift Light SemiCondensed" w:hAnsi="Bahnschrift Light SemiCondensed" w:cs="Times New Roman"/>
          <w:sz w:val="24"/>
          <w:szCs w:val="24"/>
        </w:rPr>
        <w:t xml:space="preserve">den hallarse situaciones de permanencia y estabilidad relativas, las condiciones de pobreza son las propias de ese mundo donde coexiste una economía de subsistencia, la asistencia social privada y pública y, también, redes de delincuencia, que en conjunto permiten vivir a quienes no tienen lugar ni siquiera en el trabajo informal o encuentran en esas redes mejores ofertas a las necesidades y expectativas socialmente generadas. </w:t>
      </w:r>
    </w:p>
    <w:p w14:paraId="7151A3AF" w14:textId="3D0CB120" w:rsidR="00686D2B" w:rsidRDefault="00CF40A7" w:rsidP="00F03B69">
      <w:pPr>
        <w:spacing w:line="240" w:lineRule="auto"/>
        <w:jc w:val="both"/>
        <w:rPr>
          <w:rFonts w:ascii="Bahnschrift Light SemiCondensed" w:hAnsi="Bahnschrift Light SemiCondensed" w:cs="Times New Roman"/>
          <w:sz w:val="24"/>
          <w:szCs w:val="24"/>
        </w:rPr>
      </w:pPr>
      <w:r w:rsidRPr="00CF40A7">
        <w:rPr>
          <w:rFonts w:ascii="Bahnschrift Light SemiCondensed" w:hAnsi="Bahnschrift Light SemiCondensed" w:cs="Times New Roman"/>
          <w:sz w:val="24"/>
          <w:szCs w:val="24"/>
        </w:rPr>
        <w:t>La AUH incorporó a las protecciones de la seguridad social a niños/as y adolescentes que pertenecen a hogares de trabajadores de ese sector informal y de subsistencia, con alcances y efectos notables. Igualmente, y principalmente en población urbana de la región metropolitana, se detectan situaciones de menores con derecho a la misma que no están siendo incorporados por razones que tienen que ver con dificultades de los adultos para cumplimentar los requisitos básicos de documentación, o por información distorsionada, entre otras cuestiones, que estarían dando cuenta de condiciones de existencia extremadamente desposeídas en algunos entornos.</w:t>
      </w:r>
    </w:p>
    <w:p w14:paraId="6833B5EA" w14:textId="7F157BE6" w:rsidR="00C70D6E" w:rsidRDefault="00C70D6E" w:rsidP="00F03B69">
      <w:pPr>
        <w:spacing w:line="240" w:lineRule="auto"/>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O</w:t>
      </w:r>
      <w:r w:rsidRPr="00C70D6E">
        <w:rPr>
          <w:rFonts w:ascii="Bahnschrift Light SemiCondensed" w:hAnsi="Bahnschrift Light SemiCondensed" w:cs="Times New Roman"/>
          <w:sz w:val="24"/>
          <w:szCs w:val="24"/>
        </w:rPr>
        <w:t>tro aspecto de la cuestión social y la pobreza, se refiere a los procesos de conformación de los lazos de pertenencia y de reconocimiento mutuo. Lo que llamamos una sociedad (una nación) es, desde el vamos, una comunidad política, en la que la calidad de la participación de los diferentes grupos (y clases sociales) se manifiesta en sus instituciones, y en la cual, reconocimiento mutuo es la expresión subjetiva de esos lazos. Dicho de otro modo, una sociedad no es sólo un mercado (y tampoco el mercado se trata de meros intercambios económicos, menos aún, el mercado de trabajo). Una sociedad presupone, principalmente, lazos creados y recreados en procesos de significación e instituidos políticamente (hechos “Estado”). La escuela y el trabajo habían sido los recursos sobre los que se montó parte principal de esos lazos: la “argentinidad” y la pertenencia política y de clase, respectivamente. Ambos “obligaron” (a escolarizar a los hijos y a trabajar; y al Estado, a proveer educación y asegurar el trabajo) y devinieron derechos, simultáneamente (a educarse, y a trabajar). Las largas décadas de asistencialización focalizada contribuyeron, como era de esperar, a resquebrajar tanto esos modos de pertenencia como el mutuo reconocimiento</w:t>
      </w:r>
      <w:r w:rsidR="00320F52">
        <w:rPr>
          <w:rFonts w:ascii="Bahnschrift Light SemiCondensed" w:hAnsi="Bahnschrift Light SemiCondensed" w:cs="Times New Roman"/>
          <w:sz w:val="24"/>
          <w:szCs w:val="24"/>
        </w:rPr>
        <w:t>.</w:t>
      </w:r>
    </w:p>
    <w:p w14:paraId="70CA061E" w14:textId="7965F696" w:rsidR="00320F52" w:rsidRDefault="00320F52" w:rsidP="00F03B69">
      <w:pPr>
        <w:spacing w:line="240" w:lineRule="auto"/>
        <w:jc w:val="both"/>
        <w:rPr>
          <w:rFonts w:ascii="Bahnschrift Light SemiCondensed" w:hAnsi="Bahnschrift Light SemiCondensed" w:cs="Times New Roman"/>
          <w:sz w:val="24"/>
          <w:szCs w:val="24"/>
        </w:rPr>
      </w:pPr>
      <w:r w:rsidRPr="00320F52">
        <w:rPr>
          <w:rFonts w:ascii="Bahnschrift Light SemiCondensed" w:hAnsi="Bahnschrift Light SemiCondensed" w:cs="Times New Roman"/>
          <w:sz w:val="24"/>
          <w:szCs w:val="24"/>
        </w:rPr>
        <w:t xml:space="preserve">En síntesis, si la pobreza es vista como asunto en sí misma, solapa el hecho de su determinación por el trabajo (por las condiciones en el mundo del trabajo). El aumento de la ocupación, de los empleos protegidos (que incluyen seguridad social) y de las remuneraciones tuvo efectos positivos en la reducción de los niveles de pobreza por ingreso que se habían producido con la crisis de fin de siglo. Al mismo tiempo, la persistencia de un piso invulnerable de informalidad laboral y de actividades de subsistencia pone de manifiesto las limitaciones del mercado de trabajo en el capitalismo contemporáneo (con </w:t>
      </w:r>
      <w:r w:rsidRPr="00320F52">
        <w:rPr>
          <w:rFonts w:ascii="Bahnschrift Light SemiCondensed" w:hAnsi="Bahnschrift Light SemiCondensed" w:cs="Times New Roman"/>
          <w:sz w:val="24"/>
          <w:szCs w:val="24"/>
        </w:rPr>
        <w:lastRenderedPageBreak/>
        <w:t>estas particularidades en nuestra región) para incorporar al conjunto de la fuerza laboral en condiciones que permitan la satisfacción de las necesidades. Son esas condiciones del capitalismo contemporáneo las que determinan la estructura de desigualdad actual</w:t>
      </w:r>
      <w:r w:rsidR="007C7078">
        <w:rPr>
          <w:rFonts w:ascii="Bahnschrift Light SemiCondensed" w:hAnsi="Bahnschrift Light SemiCondensed" w:cs="Times New Roman"/>
          <w:sz w:val="24"/>
          <w:szCs w:val="24"/>
        </w:rPr>
        <w:t>.</w:t>
      </w:r>
    </w:p>
    <w:p w14:paraId="5BCA824F" w14:textId="158F4547" w:rsidR="007C7078" w:rsidRDefault="007C7078" w:rsidP="00F03B69">
      <w:pPr>
        <w:spacing w:line="240" w:lineRule="auto"/>
        <w:jc w:val="both"/>
        <w:rPr>
          <w:rFonts w:ascii="Bahnschrift Light SemiCondensed" w:hAnsi="Bahnschrift Light SemiCondensed" w:cs="Times New Roman"/>
          <w:sz w:val="24"/>
          <w:szCs w:val="24"/>
        </w:rPr>
      </w:pPr>
      <w:r>
        <w:rPr>
          <w:rFonts w:ascii="Bahnschrift Light SemiCondensed" w:hAnsi="Bahnschrift Light SemiCondensed" w:cs="Times New Roman"/>
          <w:sz w:val="24"/>
          <w:szCs w:val="24"/>
        </w:rPr>
        <w:t>A todo esto</w:t>
      </w:r>
      <w:r w:rsidR="00D1790C">
        <w:rPr>
          <w:rFonts w:ascii="Bahnschrift Light SemiCondensed" w:hAnsi="Bahnschrift Light SemiCondensed" w:cs="Times New Roman"/>
          <w:sz w:val="24"/>
          <w:szCs w:val="24"/>
        </w:rPr>
        <w:t>,</w:t>
      </w:r>
      <w:r>
        <w:rPr>
          <w:rFonts w:ascii="Bahnschrift Light SemiCondensed" w:hAnsi="Bahnschrift Light SemiCondensed" w:cs="Times New Roman"/>
          <w:sz w:val="24"/>
          <w:szCs w:val="24"/>
        </w:rPr>
        <w:t xml:space="preserve"> </w:t>
      </w:r>
      <w:r w:rsidR="00D1790C">
        <w:rPr>
          <w:rFonts w:ascii="Bahnschrift Light SemiCondensed" w:hAnsi="Bahnschrift Light SemiCondensed" w:cs="Times New Roman"/>
          <w:sz w:val="24"/>
          <w:szCs w:val="24"/>
        </w:rPr>
        <w:t>es importante llevar a cabo un abordaje de la pobreza</w:t>
      </w:r>
      <w:r w:rsidR="000A0246">
        <w:rPr>
          <w:rFonts w:ascii="Bahnschrift Light SemiCondensed" w:hAnsi="Bahnschrift Light SemiCondensed" w:cs="Times New Roman"/>
          <w:sz w:val="24"/>
          <w:szCs w:val="24"/>
        </w:rPr>
        <w:t xml:space="preserve"> de manera situada:</w:t>
      </w:r>
    </w:p>
    <w:p w14:paraId="1B84A73A" w14:textId="4950245A" w:rsidR="000A0246" w:rsidRPr="001C4593" w:rsidRDefault="0088369E" w:rsidP="000A0246">
      <w:pPr>
        <w:pStyle w:val="Prrafodelista"/>
        <w:numPr>
          <w:ilvl w:val="0"/>
          <w:numId w:val="13"/>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E</w:t>
      </w:r>
      <w:r w:rsidRPr="0088369E">
        <w:rPr>
          <w:rFonts w:ascii="Walbaum Display" w:hAnsi="Walbaum Display" w:cs="Times New Roman"/>
          <w:sz w:val="24"/>
          <w:szCs w:val="24"/>
        </w:rPr>
        <w:t>sto es que lo que se defina como una condición de pobreza, al momento de pensar su abordaje supone, además de un marco conceptual y de la identificación de las causas de orden estructural que la explican, reconocer causas y atributos de orden micro social que se materializan en territorios concretos y terminan de amalgamar el modo en que se expresa el problema de la pobreza y su reproducción.</w:t>
      </w:r>
    </w:p>
    <w:p w14:paraId="74302D58" w14:textId="5B68345C" w:rsidR="001C4593" w:rsidRPr="00F805FB" w:rsidRDefault="00B10690" w:rsidP="000A0246">
      <w:pPr>
        <w:pStyle w:val="Prrafodelista"/>
        <w:numPr>
          <w:ilvl w:val="0"/>
          <w:numId w:val="13"/>
        </w:numPr>
        <w:spacing w:line="240" w:lineRule="auto"/>
        <w:jc w:val="both"/>
        <w:rPr>
          <w:rFonts w:ascii="Walbaum Display" w:hAnsi="Walbaum Display" w:cs="Times New Roman"/>
          <w:sz w:val="24"/>
          <w:szCs w:val="24"/>
          <w:lang w:val="es-ES"/>
        </w:rPr>
      </w:pPr>
      <w:r w:rsidRPr="00B10690">
        <w:rPr>
          <w:rFonts w:ascii="Walbaum Display" w:hAnsi="Walbaum Display" w:cs="Times New Roman"/>
          <w:sz w:val="24"/>
          <w:szCs w:val="24"/>
        </w:rPr>
        <w:t>el carácter situacional que adquiere la pobreza urbana en territorios concretos y aparentemente homogéneos (villas, asentamientos, complejos habitacionales, etc.) explica por qué una misma estrategia de la política social puede obtener resultados muy diferentes según su contexto final de aplicación.</w:t>
      </w:r>
    </w:p>
    <w:p w14:paraId="3E13A540" w14:textId="65DD650A" w:rsidR="00F805FB" w:rsidRPr="00CB2D68" w:rsidRDefault="00F805FB" w:rsidP="000A0246">
      <w:pPr>
        <w:pStyle w:val="Prrafodelista"/>
        <w:numPr>
          <w:ilvl w:val="0"/>
          <w:numId w:val="13"/>
        </w:numPr>
        <w:spacing w:line="240" w:lineRule="auto"/>
        <w:jc w:val="both"/>
        <w:rPr>
          <w:rFonts w:ascii="Walbaum Display" w:hAnsi="Walbaum Display" w:cs="Times New Roman"/>
          <w:sz w:val="24"/>
          <w:szCs w:val="24"/>
          <w:lang w:val="es-ES"/>
        </w:rPr>
      </w:pPr>
      <w:r w:rsidRPr="00F805FB">
        <w:rPr>
          <w:rFonts w:ascii="Walbaum Display" w:hAnsi="Walbaum Display" w:cs="Times New Roman"/>
          <w:sz w:val="24"/>
          <w:szCs w:val="24"/>
        </w:rPr>
        <w:t>Una perspectiva situacional del abordaje de la pobreza debe considerar los aspectos históricos y culturales como parte de la definición del problema y de su potencial abordaje</w:t>
      </w:r>
      <w:r>
        <w:rPr>
          <w:rFonts w:ascii="Walbaum Display" w:hAnsi="Walbaum Display" w:cs="Times New Roman"/>
          <w:sz w:val="24"/>
          <w:szCs w:val="24"/>
        </w:rPr>
        <w:t>.</w:t>
      </w:r>
    </w:p>
    <w:p w14:paraId="644E7201" w14:textId="656F33C6" w:rsidR="00CB2D68" w:rsidRPr="00227621" w:rsidRDefault="00CB2D68" w:rsidP="000A0246">
      <w:pPr>
        <w:pStyle w:val="Prrafodelista"/>
        <w:numPr>
          <w:ilvl w:val="0"/>
          <w:numId w:val="13"/>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Entender la pobreza como fenómeno dinámico</w:t>
      </w:r>
      <w:r w:rsidR="00A042A1">
        <w:rPr>
          <w:rFonts w:ascii="Walbaum Display" w:hAnsi="Walbaum Display" w:cs="Times New Roman"/>
          <w:sz w:val="24"/>
          <w:szCs w:val="24"/>
        </w:rPr>
        <w:t xml:space="preserve"> y que no existen </w:t>
      </w:r>
      <w:r w:rsidR="00A042A1" w:rsidRPr="00A042A1">
        <w:rPr>
          <w:rFonts w:ascii="Walbaum Display" w:hAnsi="Walbaum Display" w:cs="Times New Roman"/>
          <w:sz w:val="24"/>
          <w:szCs w:val="24"/>
        </w:rPr>
        <w:t xml:space="preserve">“recetas” </w:t>
      </w:r>
      <w:r w:rsidR="00A042A1">
        <w:rPr>
          <w:rFonts w:ascii="Walbaum Display" w:hAnsi="Walbaum Display" w:cs="Times New Roman"/>
          <w:sz w:val="24"/>
          <w:szCs w:val="24"/>
        </w:rPr>
        <w:t>con respuestas universales</w:t>
      </w:r>
      <w:r w:rsidR="006D7F22">
        <w:rPr>
          <w:rFonts w:ascii="Walbaum Display" w:hAnsi="Walbaum Display" w:cs="Times New Roman"/>
          <w:sz w:val="24"/>
          <w:szCs w:val="24"/>
        </w:rPr>
        <w:t xml:space="preserve"> sino que se debe </w:t>
      </w:r>
      <w:r w:rsidR="006D7F22" w:rsidRPr="006D7F22">
        <w:rPr>
          <w:rFonts w:ascii="Walbaum Display" w:hAnsi="Walbaum Display" w:cs="Times New Roman"/>
          <w:sz w:val="24"/>
          <w:szCs w:val="24"/>
        </w:rPr>
        <w:t>considerar l</w:t>
      </w:r>
      <w:r w:rsidR="00D412DE">
        <w:rPr>
          <w:rFonts w:ascii="Walbaum Display" w:hAnsi="Walbaum Display" w:cs="Times New Roman"/>
          <w:sz w:val="24"/>
          <w:szCs w:val="24"/>
        </w:rPr>
        <w:t>o</w:t>
      </w:r>
      <w:r w:rsidR="006D7F22" w:rsidRPr="006D7F22">
        <w:rPr>
          <w:rFonts w:ascii="Walbaum Display" w:hAnsi="Walbaum Display" w:cs="Times New Roman"/>
          <w:sz w:val="24"/>
          <w:szCs w:val="24"/>
        </w:rPr>
        <w:t>s determinantes sociales, políticos e históricos de esos problemas.</w:t>
      </w:r>
    </w:p>
    <w:p w14:paraId="53F3FC5D" w14:textId="77777777" w:rsidR="00227621" w:rsidRPr="00227621" w:rsidRDefault="00227621" w:rsidP="000A0246">
      <w:pPr>
        <w:pStyle w:val="Prrafodelista"/>
        <w:numPr>
          <w:ilvl w:val="0"/>
          <w:numId w:val="13"/>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E</w:t>
      </w:r>
      <w:r w:rsidRPr="00227621">
        <w:rPr>
          <w:rFonts w:ascii="Walbaum Display" w:hAnsi="Walbaum Display" w:cs="Times New Roman"/>
          <w:sz w:val="24"/>
          <w:szCs w:val="24"/>
        </w:rPr>
        <w:t xml:space="preserve">s posible ordenar el universo en torno a tres concepciones dominantes y en muchos casos con límites difusos entre sí: </w:t>
      </w:r>
    </w:p>
    <w:p w14:paraId="499AF4CD" w14:textId="77777777" w:rsidR="00227621" w:rsidRPr="001918C4" w:rsidRDefault="00227621" w:rsidP="00227621">
      <w:pPr>
        <w:pStyle w:val="Prrafodelista"/>
        <w:numPr>
          <w:ilvl w:val="0"/>
          <w:numId w:val="14"/>
        </w:numPr>
        <w:spacing w:line="240" w:lineRule="auto"/>
        <w:jc w:val="both"/>
        <w:rPr>
          <w:rFonts w:ascii="Walbaum Display" w:hAnsi="Walbaum Display" w:cs="Times New Roman"/>
          <w:sz w:val="20"/>
          <w:szCs w:val="20"/>
          <w:lang w:val="es-ES"/>
        </w:rPr>
      </w:pPr>
      <w:r w:rsidRPr="001918C4">
        <w:rPr>
          <w:rFonts w:ascii="Walbaum Display" w:hAnsi="Walbaum Display" w:cs="Times New Roman"/>
          <w:sz w:val="20"/>
          <w:szCs w:val="20"/>
        </w:rPr>
        <w:t>pobreza como externalidad del modelo de mercado</w:t>
      </w:r>
    </w:p>
    <w:p w14:paraId="713B194D" w14:textId="77777777" w:rsidR="00227621" w:rsidRPr="001918C4" w:rsidRDefault="00227621" w:rsidP="00227621">
      <w:pPr>
        <w:pStyle w:val="Prrafodelista"/>
        <w:numPr>
          <w:ilvl w:val="0"/>
          <w:numId w:val="14"/>
        </w:numPr>
        <w:spacing w:line="240" w:lineRule="auto"/>
        <w:jc w:val="both"/>
        <w:rPr>
          <w:rFonts w:ascii="Walbaum Display" w:hAnsi="Walbaum Display" w:cs="Times New Roman"/>
          <w:sz w:val="20"/>
          <w:szCs w:val="20"/>
          <w:lang w:val="es-ES"/>
        </w:rPr>
      </w:pPr>
      <w:r w:rsidRPr="001918C4">
        <w:rPr>
          <w:rFonts w:ascii="Walbaum Display" w:hAnsi="Walbaum Display" w:cs="Times New Roman"/>
          <w:sz w:val="20"/>
          <w:szCs w:val="20"/>
        </w:rPr>
        <w:t>pobreza como amenaza de la convivencia social</w:t>
      </w:r>
    </w:p>
    <w:p w14:paraId="16AFFF1B" w14:textId="114A7A1B" w:rsidR="00227621" w:rsidRPr="001918C4" w:rsidRDefault="00227621" w:rsidP="00227621">
      <w:pPr>
        <w:pStyle w:val="Prrafodelista"/>
        <w:numPr>
          <w:ilvl w:val="0"/>
          <w:numId w:val="14"/>
        </w:numPr>
        <w:spacing w:line="240" w:lineRule="auto"/>
        <w:jc w:val="both"/>
        <w:rPr>
          <w:rFonts w:ascii="Walbaum Display" w:hAnsi="Walbaum Display" w:cs="Times New Roman"/>
          <w:sz w:val="24"/>
          <w:szCs w:val="24"/>
          <w:lang w:val="es-ES"/>
        </w:rPr>
      </w:pPr>
      <w:r w:rsidRPr="001918C4">
        <w:rPr>
          <w:rFonts w:ascii="Walbaum Display" w:hAnsi="Walbaum Display" w:cs="Times New Roman"/>
          <w:sz w:val="20"/>
          <w:szCs w:val="20"/>
        </w:rPr>
        <w:t>pobreza como vulneración de derechos</w:t>
      </w:r>
    </w:p>
    <w:p w14:paraId="37D06ACB" w14:textId="1CE5200A" w:rsidR="001918C4" w:rsidRPr="0056664D" w:rsidRDefault="00E20058" w:rsidP="001918C4">
      <w:pPr>
        <w:pStyle w:val="Prrafodelista"/>
        <w:numPr>
          <w:ilvl w:val="0"/>
          <w:numId w:val="15"/>
        </w:numPr>
        <w:spacing w:line="240" w:lineRule="auto"/>
        <w:jc w:val="both"/>
        <w:rPr>
          <w:rFonts w:ascii="Walbaum Display" w:hAnsi="Walbaum Display" w:cs="Times New Roman"/>
          <w:sz w:val="24"/>
          <w:szCs w:val="24"/>
          <w:lang w:val="es-ES"/>
        </w:rPr>
      </w:pPr>
      <w:r w:rsidRPr="00E20058">
        <w:rPr>
          <w:rFonts w:ascii="Walbaum Display" w:hAnsi="Walbaum Display" w:cs="Times New Roman"/>
          <w:sz w:val="24"/>
          <w:szCs w:val="24"/>
        </w:rPr>
        <w:t>La importancia de “situar” problemáticas refiere a la necesidad de encontrar una interacción entre las políticas de tipo universal, los subsidios monetarios y otras estrategias de la política social que se instrumentan con un enfoque de derechos sociales. Se trata de recursos que buscan impactar y producir transformaciones en las condiciones de vida de un conjunto de familias, cuya situación de pobreza extrema las pone en una situación de mayor vulnerabilidad que otros habitantes del mismo barrio. De ahí que hablamos de intervenciones situadas. Se busca superar discusiones estériles que ponen en oposición el enfoque universal con el focalizado, como si fueran antagónicos, cuando en la práctica y según el problema que se aborda, pueden actuar de modo complementario</w:t>
      </w:r>
      <w:r>
        <w:rPr>
          <w:rFonts w:ascii="Walbaum Display" w:hAnsi="Walbaum Display" w:cs="Times New Roman"/>
          <w:sz w:val="24"/>
          <w:szCs w:val="24"/>
        </w:rPr>
        <w:t>.</w:t>
      </w:r>
    </w:p>
    <w:p w14:paraId="29137AD5" w14:textId="77777777" w:rsidR="0048035E" w:rsidRPr="0048035E" w:rsidRDefault="0056664D" w:rsidP="001918C4">
      <w:pPr>
        <w:pStyle w:val="Prrafodelista"/>
        <w:numPr>
          <w:ilvl w:val="0"/>
          <w:numId w:val="15"/>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E</w:t>
      </w:r>
      <w:r w:rsidRPr="0056664D">
        <w:rPr>
          <w:rFonts w:ascii="Walbaum Display" w:hAnsi="Walbaum Display" w:cs="Times New Roman"/>
          <w:sz w:val="24"/>
          <w:szCs w:val="24"/>
        </w:rPr>
        <w:t xml:space="preserve">s posible establecer que las líneas programáticas que tengan por objeto los hogares cuyos miembros sufren condiciones de pobreza y/o indigencia deberían prever insumos en torno a por lo menos tres dimensiones implicadas en el desenvolvimiento diario de los miembros del hogar y su reproducción: </w:t>
      </w:r>
    </w:p>
    <w:p w14:paraId="78B0BE33" w14:textId="77777777" w:rsidR="0048035E" w:rsidRPr="0048035E" w:rsidRDefault="0056664D" w:rsidP="0048035E">
      <w:pPr>
        <w:pStyle w:val="Prrafodelista"/>
        <w:numPr>
          <w:ilvl w:val="0"/>
          <w:numId w:val="16"/>
        </w:numPr>
        <w:spacing w:line="240" w:lineRule="auto"/>
        <w:jc w:val="both"/>
        <w:rPr>
          <w:rFonts w:ascii="Walbaum Display" w:hAnsi="Walbaum Display" w:cs="Times New Roman"/>
          <w:sz w:val="20"/>
          <w:szCs w:val="20"/>
          <w:lang w:val="es-ES"/>
        </w:rPr>
      </w:pPr>
      <w:r w:rsidRPr="0048035E">
        <w:rPr>
          <w:rFonts w:ascii="Walbaum Display" w:hAnsi="Walbaum Display" w:cs="Times New Roman"/>
          <w:sz w:val="20"/>
          <w:szCs w:val="20"/>
        </w:rPr>
        <w:lastRenderedPageBreak/>
        <w:t>las condiciones ambientales del hogar y su entorno (hábitat familiar y comunitario)</w:t>
      </w:r>
    </w:p>
    <w:p w14:paraId="3D28C330" w14:textId="01E31309" w:rsidR="0048035E" w:rsidRPr="0048035E" w:rsidRDefault="0056664D" w:rsidP="0048035E">
      <w:pPr>
        <w:pStyle w:val="Prrafodelista"/>
        <w:numPr>
          <w:ilvl w:val="0"/>
          <w:numId w:val="16"/>
        </w:numPr>
        <w:spacing w:line="240" w:lineRule="auto"/>
        <w:jc w:val="both"/>
        <w:rPr>
          <w:rFonts w:ascii="Walbaum Display" w:hAnsi="Walbaum Display" w:cs="Times New Roman"/>
          <w:sz w:val="20"/>
          <w:szCs w:val="20"/>
          <w:lang w:val="es-ES"/>
        </w:rPr>
      </w:pPr>
      <w:r w:rsidRPr="0048035E">
        <w:rPr>
          <w:rFonts w:ascii="Walbaum Display" w:hAnsi="Walbaum Display" w:cs="Times New Roman"/>
          <w:sz w:val="20"/>
          <w:szCs w:val="20"/>
        </w:rPr>
        <w:t xml:space="preserve">la dinámica de los vínculos intrafamiliares y </w:t>
      </w:r>
      <w:r w:rsidR="0048035E" w:rsidRPr="0048035E">
        <w:rPr>
          <w:rFonts w:ascii="Walbaum Display" w:hAnsi="Walbaum Display" w:cs="Times New Roman"/>
          <w:sz w:val="20"/>
          <w:szCs w:val="20"/>
        </w:rPr>
        <w:t>extramuros</w:t>
      </w:r>
    </w:p>
    <w:p w14:paraId="196B6426" w14:textId="622EEC36" w:rsidR="0056664D" w:rsidRPr="00573B77" w:rsidRDefault="0056664D" w:rsidP="0048035E">
      <w:pPr>
        <w:pStyle w:val="Prrafodelista"/>
        <w:numPr>
          <w:ilvl w:val="0"/>
          <w:numId w:val="16"/>
        </w:numPr>
        <w:spacing w:line="240" w:lineRule="auto"/>
        <w:jc w:val="both"/>
        <w:rPr>
          <w:rFonts w:ascii="Walbaum Display" w:hAnsi="Walbaum Display" w:cs="Times New Roman"/>
          <w:sz w:val="24"/>
          <w:szCs w:val="24"/>
          <w:lang w:val="es-ES"/>
        </w:rPr>
      </w:pPr>
      <w:r w:rsidRPr="0048035E">
        <w:rPr>
          <w:rFonts w:ascii="Walbaum Display" w:hAnsi="Walbaum Display" w:cs="Times New Roman"/>
          <w:sz w:val="20"/>
          <w:szCs w:val="20"/>
        </w:rPr>
        <w:t>los resultados de las prácticas de aprovisionamiento, que comprenden a un conjunto de desempeños que realizan los grupos convivientes para sustituir los ingre</w:t>
      </w:r>
      <w:r w:rsidR="0048035E" w:rsidRPr="0048035E">
        <w:rPr>
          <w:rFonts w:ascii="Walbaum Display" w:hAnsi="Walbaum Display" w:cs="Times New Roman"/>
          <w:sz w:val="20"/>
          <w:szCs w:val="20"/>
        </w:rPr>
        <w:t>sos que no posibilita el mercado de trabajo.</w:t>
      </w:r>
    </w:p>
    <w:p w14:paraId="4277CAE1" w14:textId="3E1C3657" w:rsidR="00573B77" w:rsidRPr="004D4242" w:rsidRDefault="00573B77" w:rsidP="00573B77">
      <w:pPr>
        <w:pStyle w:val="Prrafodelista"/>
        <w:numPr>
          <w:ilvl w:val="0"/>
          <w:numId w:val="17"/>
        </w:numPr>
        <w:spacing w:line="240" w:lineRule="auto"/>
        <w:jc w:val="both"/>
        <w:rPr>
          <w:rFonts w:ascii="Walbaum Display" w:hAnsi="Walbaum Display" w:cs="Times New Roman"/>
          <w:sz w:val="24"/>
          <w:szCs w:val="24"/>
          <w:lang w:val="es-ES"/>
        </w:rPr>
      </w:pPr>
      <w:r w:rsidRPr="00573B77">
        <w:rPr>
          <w:rFonts w:ascii="Walbaum Display" w:hAnsi="Walbaum Display" w:cs="Times New Roman"/>
          <w:sz w:val="24"/>
          <w:szCs w:val="24"/>
        </w:rPr>
        <w:t>A los fines de avanzar en una perspectiva situacional del abordaje de la pobreza, postulamos que la pobreza como objeto de intervención es una condición donde los aspectos mensurables (estructura del grupo, situación de la vivienda, ingresos, nivel educativo, etc.) deben ampliarse con los aspectos vinculares de mayor intangibilidad (lazos afecti</w:t>
      </w:r>
      <w:r w:rsidR="00991129" w:rsidRPr="00991129">
        <w:rPr>
          <w:rFonts w:ascii="Walbaum Display" w:hAnsi="Walbaum Display" w:cs="Times New Roman"/>
          <w:sz w:val="24"/>
          <w:szCs w:val="24"/>
        </w:rPr>
        <w:t>vos, prácticas de cuidado, participación social, etc.).</w:t>
      </w:r>
    </w:p>
    <w:p w14:paraId="6AA3700D" w14:textId="62331AF2" w:rsidR="004D4242" w:rsidRDefault="004D4242" w:rsidP="004D4242">
      <w:pPr>
        <w:spacing w:line="240" w:lineRule="auto"/>
        <w:jc w:val="both"/>
        <w:rPr>
          <w:rFonts w:ascii="Bahnschrift Light SemiCondensed" w:hAnsi="Bahnschrift Light SemiCondensed" w:cs="Times New Roman"/>
          <w:sz w:val="24"/>
          <w:szCs w:val="24"/>
          <w:lang w:val="es-ES"/>
        </w:rPr>
      </w:pPr>
      <w:r>
        <w:rPr>
          <w:rFonts w:ascii="Bahnschrift Light SemiCondensed" w:hAnsi="Bahnschrift Light SemiCondensed" w:cs="Times New Roman"/>
          <w:sz w:val="24"/>
          <w:szCs w:val="24"/>
          <w:lang w:val="es-ES"/>
        </w:rPr>
        <w:t>Por otr</w:t>
      </w:r>
      <w:r w:rsidR="00982884">
        <w:rPr>
          <w:rFonts w:ascii="Bahnschrift Light SemiCondensed" w:hAnsi="Bahnschrift Light SemiCondensed" w:cs="Times New Roman"/>
          <w:sz w:val="24"/>
          <w:szCs w:val="24"/>
          <w:lang w:val="es-ES"/>
        </w:rPr>
        <w:t>a parte</w:t>
      </w:r>
      <w:r w:rsidR="00217068">
        <w:rPr>
          <w:rFonts w:ascii="Bahnschrift Light SemiCondensed" w:hAnsi="Bahnschrift Light SemiCondensed" w:cs="Times New Roman"/>
          <w:sz w:val="24"/>
          <w:szCs w:val="24"/>
          <w:lang w:val="es-ES"/>
        </w:rPr>
        <w:t xml:space="preserve">, </w:t>
      </w:r>
      <w:r w:rsidR="00762F54">
        <w:rPr>
          <w:rFonts w:ascii="Bahnschrift Light SemiCondensed" w:hAnsi="Bahnschrift Light SemiCondensed" w:cs="Times New Roman"/>
          <w:sz w:val="24"/>
          <w:szCs w:val="24"/>
          <w:lang w:val="es-ES"/>
        </w:rPr>
        <w:t>la etapa de pandemia trajo repercusiones con respecto a la cuestión de la pobreza</w:t>
      </w:r>
      <w:r w:rsidR="00F07050">
        <w:rPr>
          <w:rFonts w:ascii="Bahnschrift Light SemiCondensed" w:hAnsi="Bahnschrift Light SemiCondensed" w:cs="Times New Roman"/>
          <w:sz w:val="24"/>
          <w:szCs w:val="24"/>
          <w:lang w:val="es-ES"/>
        </w:rPr>
        <w:t xml:space="preserve"> en el sector de los ocupados</w:t>
      </w:r>
      <w:r w:rsidR="00B84F96">
        <w:rPr>
          <w:rFonts w:ascii="Bahnschrift Light SemiCondensed" w:hAnsi="Bahnschrift Light SemiCondensed" w:cs="Times New Roman"/>
          <w:sz w:val="24"/>
          <w:szCs w:val="24"/>
          <w:lang w:val="es-ES"/>
        </w:rPr>
        <w:t xml:space="preserve"> (acá también vemos cómo todo se termina vinculando con el mercado laboral)</w:t>
      </w:r>
      <w:r w:rsidR="00762F54">
        <w:rPr>
          <w:rFonts w:ascii="Bahnschrift Light SemiCondensed" w:hAnsi="Bahnschrift Light SemiCondensed" w:cs="Times New Roman"/>
          <w:sz w:val="24"/>
          <w:szCs w:val="24"/>
          <w:lang w:val="es-ES"/>
        </w:rPr>
        <w:t>:</w:t>
      </w:r>
    </w:p>
    <w:p w14:paraId="438D3812" w14:textId="302CFB97" w:rsidR="00853F11" w:rsidRPr="000E6C4E" w:rsidRDefault="00DE3E04" w:rsidP="00853F11">
      <w:pPr>
        <w:pStyle w:val="Prrafodelista"/>
        <w:numPr>
          <w:ilvl w:val="0"/>
          <w:numId w:val="18"/>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E</w:t>
      </w:r>
      <w:r w:rsidR="00853F11" w:rsidRPr="00853F11">
        <w:rPr>
          <w:rFonts w:ascii="Walbaum Display" w:hAnsi="Walbaum Display" w:cs="Times New Roman"/>
          <w:sz w:val="24"/>
          <w:szCs w:val="24"/>
        </w:rPr>
        <w:t>n el marco de un mercado de trabajo atravesado por condiciones de heterogeneidad estructural, la irrupción de la pandemia aceleró los procesos de empobrecimiento entre trabajadores vinculados al sector informal, y acentuó las desigualdades estructurales previas a la pandemia</w:t>
      </w:r>
      <w:r w:rsidR="000E6C4E">
        <w:rPr>
          <w:rFonts w:ascii="Walbaum Display" w:hAnsi="Walbaum Display" w:cs="Times New Roman"/>
          <w:sz w:val="24"/>
          <w:szCs w:val="24"/>
        </w:rPr>
        <w:t>.</w:t>
      </w:r>
    </w:p>
    <w:p w14:paraId="6483C8AE" w14:textId="5A4AD56A" w:rsidR="000E6C4E" w:rsidRPr="00830A46" w:rsidRDefault="00DE3E04" w:rsidP="00853F11">
      <w:pPr>
        <w:pStyle w:val="Prrafodelista"/>
        <w:numPr>
          <w:ilvl w:val="0"/>
          <w:numId w:val="18"/>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 xml:space="preserve">Se </w:t>
      </w:r>
      <w:r w:rsidRPr="00DE3E04">
        <w:rPr>
          <w:rFonts w:ascii="Walbaum Display" w:hAnsi="Walbaum Display" w:cs="Times New Roman"/>
          <w:sz w:val="24"/>
          <w:szCs w:val="24"/>
        </w:rPr>
        <w:t>inscrib</w:t>
      </w:r>
      <w:r>
        <w:rPr>
          <w:rFonts w:ascii="Walbaum Display" w:hAnsi="Walbaum Display" w:cs="Times New Roman"/>
          <w:sz w:val="24"/>
          <w:szCs w:val="24"/>
        </w:rPr>
        <w:t>e</w:t>
      </w:r>
      <w:r w:rsidRPr="00DE3E04">
        <w:rPr>
          <w:rFonts w:ascii="Walbaum Display" w:hAnsi="Walbaum Display" w:cs="Times New Roman"/>
          <w:sz w:val="24"/>
          <w:szCs w:val="24"/>
        </w:rPr>
        <w:t xml:space="preserve"> la pobreza de ocupados en el marco de los procesos de desigualdad estructural que atraviesan a los mercados de trabajo de los países periféricos</w:t>
      </w:r>
      <w:r w:rsidR="00830A46">
        <w:rPr>
          <w:rFonts w:ascii="Walbaum Display" w:hAnsi="Walbaum Display" w:cs="Times New Roman"/>
          <w:sz w:val="24"/>
          <w:szCs w:val="24"/>
        </w:rPr>
        <w:t>.</w:t>
      </w:r>
    </w:p>
    <w:p w14:paraId="6549622E" w14:textId="77A399A9" w:rsidR="00830A46" w:rsidRPr="007D59BF" w:rsidRDefault="00830A46" w:rsidP="00853F11">
      <w:pPr>
        <w:pStyle w:val="Prrafodelista"/>
        <w:numPr>
          <w:ilvl w:val="0"/>
          <w:numId w:val="18"/>
        </w:numPr>
        <w:spacing w:line="240" w:lineRule="auto"/>
        <w:jc w:val="both"/>
        <w:rPr>
          <w:rFonts w:ascii="Walbaum Display" w:hAnsi="Walbaum Display" w:cs="Times New Roman"/>
          <w:sz w:val="24"/>
          <w:szCs w:val="24"/>
          <w:lang w:val="es-ES"/>
        </w:rPr>
      </w:pPr>
      <w:r w:rsidRPr="00830A46">
        <w:rPr>
          <w:rFonts w:ascii="Walbaum Display" w:hAnsi="Walbaum Display" w:cs="Times New Roman"/>
          <w:sz w:val="24"/>
          <w:szCs w:val="24"/>
        </w:rPr>
        <w:t>La insuficiente demanda de fuerza de trabajo por parte de los sectores más dinámicos implica que una porción significativa de los ocupados se desempeña en actividades de baja productividad, ligadas a la subsistencia y a la pobreza. Asimismo, la baja competitividad sistémica y la elevada informalidad en las economías periféricas ponen un límite estructural a la viabilidad financiera de los sistemas de protección y aseguramiento de ingresos frente a la pobreza</w:t>
      </w:r>
      <w:r>
        <w:rPr>
          <w:rFonts w:ascii="Walbaum Display" w:hAnsi="Walbaum Display" w:cs="Times New Roman"/>
          <w:sz w:val="24"/>
          <w:szCs w:val="24"/>
        </w:rPr>
        <w:t>.</w:t>
      </w:r>
    </w:p>
    <w:p w14:paraId="42537179" w14:textId="5A74C035" w:rsidR="007D59BF" w:rsidRPr="002A2B4E" w:rsidRDefault="007D59BF" w:rsidP="00853F11">
      <w:pPr>
        <w:pStyle w:val="Prrafodelista"/>
        <w:numPr>
          <w:ilvl w:val="0"/>
          <w:numId w:val="18"/>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Existe una relación entre desigualdad y pobreza que podemos identificar de acuerdo a cuatro niveles.</w:t>
      </w:r>
    </w:p>
    <w:p w14:paraId="544EA2FF" w14:textId="1615531C" w:rsidR="002A2B4E" w:rsidRPr="00854B4D" w:rsidRDefault="002A2B4E" w:rsidP="002A2B4E">
      <w:pPr>
        <w:pStyle w:val="Prrafodelista"/>
        <w:numPr>
          <w:ilvl w:val="0"/>
          <w:numId w:val="19"/>
        </w:numPr>
        <w:spacing w:line="240" w:lineRule="auto"/>
        <w:jc w:val="both"/>
        <w:rPr>
          <w:rFonts w:ascii="Centaur" w:hAnsi="Centaur" w:cs="Times New Roman"/>
          <w:sz w:val="24"/>
          <w:szCs w:val="24"/>
          <w:lang w:val="es-ES"/>
        </w:rPr>
      </w:pPr>
      <w:r w:rsidRPr="00854B4D">
        <w:rPr>
          <w:rFonts w:ascii="Centaur" w:hAnsi="Centaur" w:cs="Times New Roman"/>
          <w:sz w:val="24"/>
          <w:szCs w:val="24"/>
        </w:rPr>
        <w:t>el bajo nivel de los ingresos laborales que reportan las ocupaciones de menor calidad del mercado de trabajo</w:t>
      </w:r>
    </w:p>
    <w:p w14:paraId="3E42B6A1" w14:textId="77777777" w:rsidR="002A2B4E" w:rsidRPr="00854B4D" w:rsidRDefault="002A2B4E" w:rsidP="002A2B4E">
      <w:pPr>
        <w:pStyle w:val="Prrafodelista"/>
        <w:numPr>
          <w:ilvl w:val="0"/>
          <w:numId w:val="19"/>
        </w:numPr>
        <w:spacing w:line="240" w:lineRule="auto"/>
        <w:jc w:val="both"/>
        <w:rPr>
          <w:rFonts w:ascii="Centaur" w:hAnsi="Centaur" w:cs="Times New Roman"/>
          <w:sz w:val="24"/>
          <w:szCs w:val="24"/>
          <w:lang w:val="es-ES"/>
        </w:rPr>
      </w:pPr>
      <w:r w:rsidRPr="00854B4D">
        <w:rPr>
          <w:rFonts w:ascii="Centaur" w:hAnsi="Centaur" w:cs="Times New Roman"/>
          <w:sz w:val="24"/>
          <w:szCs w:val="24"/>
        </w:rPr>
        <w:t>una baja intensidad laboral, ya sea individual o del conjunto de la fuerza de trabajo disponible en el hogar</w:t>
      </w:r>
    </w:p>
    <w:p w14:paraId="69CFC967" w14:textId="77777777" w:rsidR="002A2B4E" w:rsidRPr="00854B4D" w:rsidRDefault="002A2B4E" w:rsidP="002A2B4E">
      <w:pPr>
        <w:pStyle w:val="Prrafodelista"/>
        <w:numPr>
          <w:ilvl w:val="0"/>
          <w:numId w:val="19"/>
        </w:numPr>
        <w:spacing w:line="240" w:lineRule="auto"/>
        <w:jc w:val="both"/>
        <w:rPr>
          <w:rFonts w:ascii="Centaur" w:hAnsi="Centaur" w:cs="Times New Roman"/>
          <w:sz w:val="24"/>
          <w:szCs w:val="24"/>
          <w:lang w:val="es-ES"/>
        </w:rPr>
      </w:pPr>
      <w:r w:rsidRPr="00854B4D">
        <w:rPr>
          <w:rFonts w:ascii="Centaur" w:hAnsi="Centaur" w:cs="Times New Roman"/>
          <w:sz w:val="24"/>
          <w:szCs w:val="24"/>
        </w:rPr>
        <w:t>altas demandas de consumo por parte del hogar, lo que en general se deriva del tamaño del hogar o de una alta tasa de dependencia</w:t>
      </w:r>
    </w:p>
    <w:p w14:paraId="2B0D5FE2" w14:textId="1D9EA294" w:rsidR="002A2B4E" w:rsidRPr="00854B4D" w:rsidRDefault="002A2B4E" w:rsidP="002A2B4E">
      <w:pPr>
        <w:pStyle w:val="Prrafodelista"/>
        <w:numPr>
          <w:ilvl w:val="0"/>
          <w:numId w:val="19"/>
        </w:numPr>
        <w:spacing w:line="240" w:lineRule="auto"/>
        <w:jc w:val="both"/>
        <w:rPr>
          <w:rFonts w:ascii="Centaur" w:hAnsi="Centaur" w:cs="Times New Roman"/>
          <w:sz w:val="24"/>
          <w:szCs w:val="24"/>
          <w:lang w:val="es-ES"/>
        </w:rPr>
      </w:pPr>
      <w:r w:rsidRPr="00854B4D">
        <w:rPr>
          <w:rFonts w:ascii="Centaur" w:hAnsi="Centaur" w:cs="Times New Roman"/>
          <w:sz w:val="24"/>
          <w:szCs w:val="24"/>
        </w:rPr>
        <w:t>un insuficiente acceso a prestaciones sociales, o también un monto insuficiente de estas transferencias para eludir la pobreza</w:t>
      </w:r>
    </w:p>
    <w:p w14:paraId="2DD9B8C0" w14:textId="5C75B303" w:rsidR="002A2B4E" w:rsidRDefault="00F971EB" w:rsidP="00853F11">
      <w:pPr>
        <w:pStyle w:val="Prrafodelista"/>
        <w:numPr>
          <w:ilvl w:val="0"/>
          <w:numId w:val="18"/>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asimismo podemos agrupar en:</w:t>
      </w:r>
    </w:p>
    <w:p w14:paraId="7351F21B" w14:textId="77777777" w:rsidR="00547244" w:rsidRPr="00FB219C" w:rsidRDefault="00547244" w:rsidP="00F971EB">
      <w:pPr>
        <w:pStyle w:val="Prrafodelista"/>
        <w:numPr>
          <w:ilvl w:val="0"/>
          <w:numId w:val="20"/>
        </w:numPr>
        <w:spacing w:line="240" w:lineRule="auto"/>
        <w:jc w:val="both"/>
        <w:rPr>
          <w:rFonts w:ascii="Centaur" w:hAnsi="Centaur" w:cs="Times New Roman"/>
          <w:sz w:val="24"/>
          <w:szCs w:val="24"/>
          <w:lang w:val="es-ES"/>
        </w:rPr>
      </w:pPr>
      <w:r w:rsidRPr="00FB219C">
        <w:rPr>
          <w:rFonts w:ascii="Centaur" w:hAnsi="Centaur" w:cs="Times New Roman"/>
          <w:sz w:val="24"/>
          <w:szCs w:val="24"/>
        </w:rPr>
        <w:t>trabajadores que nunca estuvieron en pobreza</w:t>
      </w:r>
    </w:p>
    <w:p w14:paraId="4025A8EC" w14:textId="77777777" w:rsidR="00547244" w:rsidRPr="00FB219C" w:rsidRDefault="00547244" w:rsidP="00F971EB">
      <w:pPr>
        <w:pStyle w:val="Prrafodelista"/>
        <w:numPr>
          <w:ilvl w:val="0"/>
          <w:numId w:val="20"/>
        </w:numPr>
        <w:spacing w:line="240" w:lineRule="auto"/>
        <w:jc w:val="both"/>
        <w:rPr>
          <w:rFonts w:ascii="Centaur" w:hAnsi="Centaur" w:cs="Times New Roman"/>
          <w:sz w:val="24"/>
          <w:szCs w:val="24"/>
          <w:lang w:val="es-ES"/>
        </w:rPr>
      </w:pPr>
      <w:r w:rsidRPr="00FB219C">
        <w:rPr>
          <w:rFonts w:ascii="Centaur" w:hAnsi="Centaur" w:cs="Times New Roman"/>
          <w:sz w:val="24"/>
          <w:szCs w:val="24"/>
        </w:rPr>
        <w:t>trabajadores vulnerables a la pobreza (pobres transitorios o recurrentes)</w:t>
      </w:r>
    </w:p>
    <w:p w14:paraId="438D3AFE" w14:textId="531C35AE" w:rsidR="00F971EB" w:rsidRPr="00FB219C" w:rsidRDefault="00547244" w:rsidP="00F971EB">
      <w:pPr>
        <w:pStyle w:val="Prrafodelista"/>
        <w:numPr>
          <w:ilvl w:val="0"/>
          <w:numId w:val="20"/>
        </w:numPr>
        <w:spacing w:line="240" w:lineRule="auto"/>
        <w:jc w:val="both"/>
        <w:rPr>
          <w:rFonts w:ascii="Centaur" w:hAnsi="Centaur" w:cs="Times New Roman"/>
          <w:sz w:val="24"/>
          <w:szCs w:val="24"/>
          <w:lang w:val="es-ES"/>
        </w:rPr>
      </w:pPr>
      <w:r w:rsidRPr="00FB219C">
        <w:rPr>
          <w:rFonts w:ascii="Centaur" w:hAnsi="Centaur" w:cs="Times New Roman"/>
          <w:sz w:val="24"/>
          <w:szCs w:val="24"/>
        </w:rPr>
        <w:t>trabajadores pobres crónicos.</w:t>
      </w:r>
      <w:r w:rsidR="006114D7">
        <w:rPr>
          <w:rFonts w:ascii="Centaur" w:hAnsi="Centaur" w:cs="Times New Roman"/>
          <w:sz w:val="24"/>
          <w:szCs w:val="24"/>
        </w:rPr>
        <w:t xml:space="preserve"> (</w:t>
      </w:r>
      <w:r w:rsidR="006114D7" w:rsidRPr="006114D7">
        <w:rPr>
          <w:rFonts w:ascii="Centaur" w:hAnsi="Centaur" w:cs="Times New Roman"/>
          <w:sz w:val="24"/>
          <w:szCs w:val="24"/>
        </w:rPr>
        <w:t xml:space="preserve">Los trabajadores pobres crónicos tienen algunas características que los diferencian del perfil del conjunto de la fuerza de trabajo. Se trata de un colectivo más feminizado y casi preponderantemente constituido </w:t>
      </w:r>
      <w:r w:rsidR="006114D7" w:rsidRPr="006114D7">
        <w:rPr>
          <w:rFonts w:ascii="Centaur" w:hAnsi="Centaur" w:cs="Times New Roman"/>
          <w:sz w:val="24"/>
          <w:szCs w:val="24"/>
        </w:rPr>
        <w:lastRenderedPageBreak/>
        <w:t>por trabajadores de bajo nivel educativo</w:t>
      </w:r>
      <w:r w:rsidR="00F91520">
        <w:rPr>
          <w:rFonts w:ascii="Centaur" w:hAnsi="Centaur" w:cs="Times New Roman"/>
          <w:sz w:val="24"/>
          <w:szCs w:val="24"/>
        </w:rPr>
        <w:t xml:space="preserve">. </w:t>
      </w:r>
      <w:r w:rsidR="00F91520" w:rsidRPr="00F91520">
        <w:rPr>
          <w:rFonts w:ascii="Centaur" w:hAnsi="Centaur" w:cs="Times New Roman"/>
          <w:sz w:val="24"/>
          <w:szCs w:val="24"/>
        </w:rPr>
        <w:t>Otra serie de rasgos que distingue a los trabajadores pobres crónicos del conjunto de los ocupados es su elevada tasa de dependencia econó</w:t>
      </w:r>
      <w:r w:rsidR="00F91520">
        <w:rPr>
          <w:rFonts w:ascii="Centaur" w:hAnsi="Centaur" w:cs="Times New Roman"/>
          <w:sz w:val="24"/>
          <w:szCs w:val="24"/>
        </w:rPr>
        <w:t>mica</w:t>
      </w:r>
      <w:r w:rsidR="006114D7">
        <w:rPr>
          <w:rFonts w:ascii="Centaur" w:hAnsi="Centaur" w:cs="Times New Roman"/>
          <w:sz w:val="24"/>
          <w:szCs w:val="24"/>
        </w:rPr>
        <w:t>).</w:t>
      </w:r>
    </w:p>
    <w:p w14:paraId="72A145D9" w14:textId="2CEB8AA2" w:rsidR="00F971EB" w:rsidRPr="00656618" w:rsidRDefault="00D24FD5" w:rsidP="00853F11">
      <w:pPr>
        <w:pStyle w:val="Prrafodelista"/>
        <w:numPr>
          <w:ilvl w:val="0"/>
          <w:numId w:val="18"/>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 xml:space="preserve">La </w:t>
      </w:r>
      <w:r w:rsidRPr="00D24FD5">
        <w:rPr>
          <w:rFonts w:ascii="Walbaum Display" w:hAnsi="Walbaum Display" w:cs="Times New Roman"/>
          <w:sz w:val="24"/>
          <w:szCs w:val="24"/>
        </w:rPr>
        <w:t>pobreza entre trabajadores venía incrementándose de manera significa</w:t>
      </w:r>
      <w:r w:rsidR="00FB219C" w:rsidRPr="00FB219C">
        <w:rPr>
          <w:rFonts w:ascii="Walbaum Display" w:hAnsi="Walbaum Display" w:cs="Times New Roman"/>
          <w:sz w:val="24"/>
          <w:szCs w:val="24"/>
        </w:rPr>
        <w:t>tiva en los años previos a la pandemia</w:t>
      </w:r>
      <w:r w:rsidR="00FB219C">
        <w:rPr>
          <w:rFonts w:ascii="Walbaum Display" w:hAnsi="Walbaum Display" w:cs="Times New Roman"/>
          <w:sz w:val="24"/>
          <w:szCs w:val="24"/>
        </w:rPr>
        <w:t xml:space="preserve">. </w:t>
      </w:r>
      <w:r w:rsidR="00FB219C" w:rsidRPr="00FB219C">
        <w:rPr>
          <w:rFonts w:ascii="Walbaum Display" w:hAnsi="Walbaum Display" w:cs="Times New Roman"/>
          <w:sz w:val="24"/>
          <w:szCs w:val="24"/>
        </w:rPr>
        <w:t>Las medidas de restricción a la movilidad derivadas de la emergencia sanitaria condujeron al incremento de la pobreza laboral</w:t>
      </w:r>
      <w:r w:rsidR="00FB219C">
        <w:rPr>
          <w:rFonts w:ascii="Walbaum Display" w:hAnsi="Walbaum Display" w:cs="Times New Roman"/>
          <w:sz w:val="24"/>
          <w:szCs w:val="24"/>
        </w:rPr>
        <w:t>.</w:t>
      </w:r>
      <w:r w:rsidR="006B579F">
        <w:rPr>
          <w:rFonts w:ascii="Walbaum Display" w:hAnsi="Walbaum Display" w:cs="Times New Roman"/>
          <w:sz w:val="24"/>
          <w:szCs w:val="24"/>
        </w:rPr>
        <w:t xml:space="preserve"> </w:t>
      </w:r>
      <w:r w:rsidR="006B579F" w:rsidRPr="006B579F">
        <w:rPr>
          <w:rFonts w:ascii="Walbaum Display" w:hAnsi="Walbaum Display" w:cs="Times New Roman"/>
          <w:sz w:val="24"/>
          <w:szCs w:val="24"/>
        </w:rPr>
        <w:t>La reactivación económica del período posterior a la vigencia del aislamiento social preventivo y obligatorio (ASPO) propició una reducción de la pobreza entre trabajadores</w:t>
      </w:r>
      <w:r w:rsidR="00F23C12">
        <w:rPr>
          <w:rFonts w:ascii="Walbaum Display" w:hAnsi="Walbaum Display" w:cs="Times New Roman"/>
          <w:sz w:val="24"/>
          <w:szCs w:val="24"/>
        </w:rPr>
        <w:t>.</w:t>
      </w:r>
    </w:p>
    <w:p w14:paraId="40B1A693" w14:textId="49BDB4DD" w:rsidR="00656618" w:rsidRPr="00BC2569" w:rsidRDefault="00656618" w:rsidP="00853F11">
      <w:pPr>
        <w:pStyle w:val="Prrafodelista"/>
        <w:numPr>
          <w:ilvl w:val="0"/>
          <w:numId w:val="18"/>
        </w:numPr>
        <w:spacing w:line="240" w:lineRule="auto"/>
        <w:jc w:val="both"/>
        <w:rPr>
          <w:rFonts w:ascii="Walbaum Display" w:hAnsi="Walbaum Display" w:cs="Times New Roman"/>
          <w:sz w:val="24"/>
          <w:szCs w:val="24"/>
          <w:lang w:val="es-ES"/>
        </w:rPr>
      </w:pPr>
      <w:r w:rsidRPr="00656618">
        <w:rPr>
          <w:rFonts w:ascii="Walbaum Display" w:hAnsi="Walbaum Display" w:cs="Times New Roman"/>
          <w:sz w:val="24"/>
          <w:szCs w:val="24"/>
        </w:rPr>
        <w:t>Entre 2019 y 2020, el ingreso per cápita familiar de fuente laboral se redujo</w:t>
      </w:r>
      <w:r>
        <w:rPr>
          <w:rFonts w:ascii="Walbaum Display" w:hAnsi="Walbaum Display" w:cs="Times New Roman"/>
          <w:sz w:val="24"/>
          <w:szCs w:val="24"/>
        </w:rPr>
        <w:t xml:space="preserve">, </w:t>
      </w:r>
      <w:r w:rsidRPr="00656618">
        <w:rPr>
          <w:rFonts w:ascii="Walbaum Display" w:hAnsi="Walbaum Display" w:cs="Times New Roman"/>
          <w:sz w:val="24"/>
          <w:szCs w:val="24"/>
        </w:rPr>
        <w:t>lo que indica la pérdida de capacidades que tuvieron los hogares para proveerse ingresos provenientes del mercado de trabajo</w:t>
      </w:r>
      <w:r w:rsidR="005B242E">
        <w:rPr>
          <w:rFonts w:ascii="Walbaum Display" w:hAnsi="Walbaum Display" w:cs="Times New Roman"/>
          <w:sz w:val="24"/>
          <w:szCs w:val="24"/>
        </w:rPr>
        <w:t xml:space="preserve"> </w:t>
      </w:r>
      <w:r w:rsidR="00BC2569" w:rsidRPr="00BC2569">
        <w:rPr>
          <w:rFonts w:ascii="Walbaum Display" w:hAnsi="Walbaum Display" w:cs="Times New Roman"/>
          <w:sz w:val="24"/>
          <w:szCs w:val="24"/>
        </w:rPr>
        <w:t>como correlato del aumento de la inactividad forzada y el desempleo. En el ciclo posterior al ASPO, se recuperó el ingreso per cápita familiar de fuente laboral de los hogares.</w:t>
      </w:r>
    </w:p>
    <w:p w14:paraId="168B41A1" w14:textId="35930304" w:rsidR="00BC2569" w:rsidRPr="00FD796B" w:rsidRDefault="00BC2569" w:rsidP="00853F11">
      <w:pPr>
        <w:pStyle w:val="Prrafodelista"/>
        <w:numPr>
          <w:ilvl w:val="0"/>
          <w:numId w:val="18"/>
        </w:numPr>
        <w:spacing w:line="240" w:lineRule="auto"/>
        <w:jc w:val="both"/>
        <w:rPr>
          <w:rFonts w:ascii="Walbaum Display" w:hAnsi="Walbaum Display" w:cs="Times New Roman"/>
          <w:sz w:val="24"/>
          <w:szCs w:val="24"/>
          <w:lang w:val="es-ES"/>
        </w:rPr>
      </w:pPr>
      <w:r w:rsidRPr="00BC2569">
        <w:rPr>
          <w:rFonts w:ascii="Walbaum Display" w:hAnsi="Walbaum Display" w:cs="Times New Roman"/>
          <w:sz w:val="24"/>
          <w:szCs w:val="24"/>
        </w:rPr>
        <w:t>El estudio de la pobreza de ocupados requiere considerar las demás fuentes de ingreso de los hogares, en particular aquellos provenientes de los sistemas de protección social</w:t>
      </w:r>
      <w:r w:rsidR="00051D25">
        <w:rPr>
          <w:rFonts w:ascii="Walbaum Display" w:hAnsi="Walbaum Display" w:cs="Times New Roman"/>
          <w:sz w:val="24"/>
          <w:szCs w:val="24"/>
        </w:rPr>
        <w:t xml:space="preserve">. </w:t>
      </w:r>
      <w:r w:rsidR="00051D25" w:rsidRPr="00051D25">
        <w:rPr>
          <w:rFonts w:ascii="Walbaum Display" w:hAnsi="Walbaum Display" w:cs="Times New Roman"/>
          <w:sz w:val="24"/>
          <w:szCs w:val="24"/>
        </w:rPr>
        <w:t>Como puede apreciarse, entre 2017 y 2019, el efecto de las transferencias de política social sobre la pobreza laboral se estimó entre 1 y . En 2020, este efecto se incrementó de manera sustantiva</w:t>
      </w:r>
      <w:r w:rsidR="00051D25">
        <w:rPr>
          <w:rFonts w:ascii="Walbaum Display" w:hAnsi="Walbaum Display" w:cs="Times New Roman"/>
          <w:sz w:val="24"/>
          <w:szCs w:val="24"/>
        </w:rPr>
        <w:t>.</w:t>
      </w:r>
      <w:r w:rsidR="00BE6EF2">
        <w:rPr>
          <w:rFonts w:ascii="Walbaum Display" w:hAnsi="Walbaum Display" w:cs="Times New Roman"/>
          <w:sz w:val="24"/>
          <w:szCs w:val="24"/>
        </w:rPr>
        <w:t xml:space="preserve"> </w:t>
      </w:r>
      <w:r w:rsidR="00BE6EF2" w:rsidRPr="00BE6EF2">
        <w:rPr>
          <w:rFonts w:ascii="Walbaum Display" w:hAnsi="Walbaum Display" w:cs="Times New Roman"/>
          <w:sz w:val="24"/>
          <w:szCs w:val="24"/>
        </w:rPr>
        <w:t>A partir de 2021 se observó una fuerte reducción del impacto de la política social de transferencias de ingresos sobre la pobreza de ocupados.</w:t>
      </w:r>
    </w:p>
    <w:p w14:paraId="30D35E7F" w14:textId="2A028638" w:rsidR="009F7147" w:rsidRPr="009F7147" w:rsidRDefault="00FD796B" w:rsidP="009F7147">
      <w:pPr>
        <w:pStyle w:val="Prrafodelista"/>
        <w:numPr>
          <w:ilvl w:val="0"/>
          <w:numId w:val="18"/>
        </w:numPr>
        <w:spacing w:line="240" w:lineRule="auto"/>
        <w:jc w:val="both"/>
        <w:rPr>
          <w:rFonts w:ascii="Walbaum Display" w:hAnsi="Walbaum Display" w:cs="Times New Roman"/>
          <w:sz w:val="24"/>
          <w:szCs w:val="24"/>
          <w:lang w:val="es-ES"/>
        </w:rPr>
      </w:pPr>
      <w:r>
        <w:rPr>
          <w:rFonts w:ascii="Walbaum Display" w:hAnsi="Walbaum Display" w:cs="Times New Roman"/>
          <w:sz w:val="24"/>
          <w:szCs w:val="24"/>
        </w:rPr>
        <w:t xml:space="preserve">Ahora bien, </w:t>
      </w:r>
      <w:r w:rsidRPr="00FD796B">
        <w:rPr>
          <w:rFonts w:ascii="Walbaum Display" w:hAnsi="Walbaum Display" w:cs="Times New Roman"/>
          <w:sz w:val="24"/>
          <w:szCs w:val="24"/>
        </w:rPr>
        <w:t>quiénes fueron los trabajadores que tuvieron más probabilidad de entrar en la pobreza a partir de 2020.</w:t>
      </w:r>
    </w:p>
    <w:p w14:paraId="67442A64" w14:textId="4A9A90DC" w:rsidR="00FD796B" w:rsidRPr="00470104" w:rsidRDefault="006A29B5" w:rsidP="00FD796B">
      <w:pPr>
        <w:pStyle w:val="Prrafodelista"/>
        <w:numPr>
          <w:ilvl w:val="0"/>
          <w:numId w:val="21"/>
        </w:numPr>
        <w:spacing w:line="240" w:lineRule="auto"/>
        <w:jc w:val="both"/>
        <w:rPr>
          <w:rFonts w:ascii="Centaur" w:hAnsi="Centaur" w:cs="Dreaming Outloud Pro"/>
          <w:sz w:val="24"/>
          <w:szCs w:val="24"/>
          <w:lang w:val="es-ES"/>
        </w:rPr>
      </w:pPr>
      <w:r w:rsidRPr="00470104">
        <w:rPr>
          <w:rFonts w:ascii="Centaur" w:hAnsi="Centaur" w:cs="Dreaming Outloud Pro"/>
          <w:sz w:val="24"/>
          <w:szCs w:val="24"/>
        </w:rPr>
        <w:t>quienes no tienen educación secundaria</w:t>
      </w:r>
    </w:p>
    <w:p w14:paraId="66E9724B" w14:textId="5E9821AB" w:rsidR="009F7147" w:rsidRPr="00470104" w:rsidRDefault="009F7147" w:rsidP="00FD796B">
      <w:pPr>
        <w:pStyle w:val="Prrafodelista"/>
        <w:numPr>
          <w:ilvl w:val="0"/>
          <w:numId w:val="21"/>
        </w:numPr>
        <w:spacing w:line="240" w:lineRule="auto"/>
        <w:jc w:val="both"/>
        <w:rPr>
          <w:rFonts w:ascii="Centaur" w:hAnsi="Centaur" w:cs="Dreaming Outloud Pro"/>
          <w:sz w:val="24"/>
          <w:szCs w:val="24"/>
          <w:lang w:val="es-ES"/>
        </w:rPr>
      </w:pPr>
      <w:r w:rsidRPr="00470104">
        <w:rPr>
          <w:rFonts w:ascii="Centaur" w:hAnsi="Centaur" w:cs="Dreaming Outloud Pro"/>
          <w:sz w:val="24"/>
          <w:szCs w:val="24"/>
        </w:rPr>
        <w:t xml:space="preserve">sector informal. </w:t>
      </w:r>
    </w:p>
    <w:p w14:paraId="468A8A72" w14:textId="5B73760B" w:rsidR="006A29B5" w:rsidRPr="00470104" w:rsidRDefault="00A35C36" w:rsidP="00FD796B">
      <w:pPr>
        <w:pStyle w:val="Prrafodelista"/>
        <w:numPr>
          <w:ilvl w:val="0"/>
          <w:numId w:val="21"/>
        </w:numPr>
        <w:spacing w:line="240" w:lineRule="auto"/>
        <w:jc w:val="both"/>
        <w:rPr>
          <w:rFonts w:ascii="Centaur" w:hAnsi="Centaur" w:cs="Dreaming Outloud Pro"/>
          <w:sz w:val="24"/>
          <w:szCs w:val="24"/>
          <w:lang w:val="es-ES"/>
        </w:rPr>
      </w:pPr>
      <w:r w:rsidRPr="00470104">
        <w:rPr>
          <w:rFonts w:ascii="Centaur" w:hAnsi="Centaur" w:cs="Dreaming Outloud Pro"/>
          <w:sz w:val="24"/>
          <w:szCs w:val="24"/>
        </w:rPr>
        <w:t>los trabajadores extranjeros</w:t>
      </w:r>
    </w:p>
    <w:p w14:paraId="18C67BE1" w14:textId="1BE9AEE9" w:rsidR="00A35C36" w:rsidRPr="00470104" w:rsidRDefault="00347059" w:rsidP="00FD796B">
      <w:pPr>
        <w:pStyle w:val="Prrafodelista"/>
        <w:numPr>
          <w:ilvl w:val="0"/>
          <w:numId w:val="21"/>
        </w:numPr>
        <w:spacing w:line="240" w:lineRule="auto"/>
        <w:jc w:val="both"/>
        <w:rPr>
          <w:rFonts w:ascii="Centaur" w:hAnsi="Centaur" w:cs="Dreaming Outloud Pro"/>
          <w:sz w:val="24"/>
          <w:szCs w:val="24"/>
          <w:lang w:val="es-ES"/>
        </w:rPr>
      </w:pPr>
      <w:r w:rsidRPr="00470104">
        <w:rPr>
          <w:rFonts w:ascii="Centaur" w:hAnsi="Centaur" w:cs="Dreaming Outloud Pro"/>
          <w:sz w:val="24"/>
          <w:szCs w:val="24"/>
        </w:rPr>
        <w:t>presencia de niños/as en el hogar</w:t>
      </w:r>
      <w:r w:rsidR="00A20277" w:rsidRPr="00470104">
        <w:rPr>
          <w:rFonts w:ascii="Centaur" w:hAnsi="Centaur" w:cs="Dreaming Outloud Pro"/>
          <w:sz w:val="24"/>
          <w:szCs w:val="24"/>
        </w:rPr>
        <w:t>. Esto confirma que la vulnerabilidad a la pobreza tiene como uno de sus determinantes principales el desajuste entre las demandas de consumo del grupo familiar y los recursos económicos que logran reunir</w:t>
      </w:r>
      <w:r w:rsidR="00554927" w:rsidRPr="00470104">
        <w:rPr>
          <w:rFonts w:ascii="Centaur" w:hAnsi="Centaur" w:cs="Dreaming Outloud Pro"/>
          <w:sz w:val="24"/>
          <w:szCs w:val="24"/>
        </w:rPr>
        <w:t>.</w:t>
      </w:r>
    </w:p>
    <w:p w14:paraId="7377835F" w14:textId="77777777" w:rsidR="005F53B5" w:rsidRPr="00470104" w:rsidRDefault="00554927" w:rsidP="00FD796B">
      <w:pPr>
        <w:pStyle w:val="Prrafodelista"/>
        <w:numPr>
          <w:ilvl w:val="0"/>
          <w:numId w:val="21"/>
        </w:numPr>
        <w:spacing w:line="240" w:lineRule="auto"/>
        <w:jc w:val="both"/>
        <w:rPr>
          <w:rFonts w:ascii="Centaur" w:hAnsi="Centaur" w:cs="Dreaming Outloud Pro"/>
          <w:sz w:val="24"/>
          <w:szCs w:val="24"/>
          <w:lang w:val="es-ES"/>
        </w:rPr>
      </w:pPr>
      <w:r w:rsidRPr="00470104">
        <w:rPr>
          <w:rFonts w:ascii="Centaur" w:hAnsi="Centaur" w:cs="Dreaming Outloud Pro"/>
          <w:sz w:val="24"/>
          <w:szCs w:val="24"/>
        </w:rPr>
        <w:t>Trabajadores del conurbano bonaerense.</w:t>
      </w:r>
    </w:p>
    <w:p w14:paraId="51176008" w14:textId="047B029E" w:rsidR="00554927" w:rsidRPr="00470104" w:rsidRDefault="005F53B5" w:rsidP="00FD796B">
      <w:pPr>
        <w:pStyle w:val="Prrafodelista"/>
        <w:numPr>
          <w:ilvl w:val="0"/>
          <w:numId w:val="21"/>
        </w:numPr>
        <w:spacing w:line="240" w:lineRule="auto"/>
        <w:jc w:val="both"/>
        <w:rPr>
          <w:rFonts w:ascii="Centaur" w:hAnsi="Centaur" w:cs="Dreaming Outloud Pro"/>
          <w:sz w:val="24"/>
          <w:szCs w:val="24"/>
          <w:lang w:val="es-ES"/>
        </w:rPr>
      </w:pPr>
      <w:r w:rsidRPr="00470104">
        <w:rPr>
          <w:rFonts w:ascii="Centaur" w:hAnsi="Centaur" w:cs="Dreaming Outloud Pro"/>
          <w:sz w:val="24"/>
          <w:szCs w:val="24"/>
        </w:rPr>
        <w:t>Trabajadores de servicios personales</w:t>
      </w:r>
      <w:r w:rsidR="00DC1AE8" w:rsidRPr="00470104">
        <w:rPr>
          <w:rFonts w:ascii="Centaur" w:hAnsi="Centaur" w:cs="Dreaming Outloud Pro"/>
          <w:sz w:val="24"/>
          <w:szCs w:val="24"/>
        </w:rPr>
        <w:t xml:space="preserve"> y</w:t>
      </w:r>
      <w:r w:rsidRPr="00470104">
        <w:rPr>
          <w:rFonts w:ascii="Centaur" w:hAnsi="Centaur" w:cs="Dreaming Outloud Pro"/>
          <w:sz w:val="24"/>
          <w:szCs w:val="24"/>
        </w:rPr>
        <w:t xml:space="preserve"> comunitarios. </w:t>
      </w:r>
      <w:r w:rsidR="00554927" w:rsidRPr="00470104">
        <w:rPr>
          <w:rFonts w:ascii="Centaur" w:hAnsi="Centaur" w:cs="Dreaming Outloud Pro"/>
          <w:sz w:val="24"/>
          <w:szCs w:val="24"/>
        </w:rPr>
        <w:t xml:space="preserve"> </w:t>
      </w:r>
    </w:p>
    <w:p w14:paraId="32B93DC5" w14:textId="58D6E610" w:rsidR="00DC1AE8" w:rsidRPr="00470104" w:rsidRDefault="00DC1AE8" w:rsidP="00FD796B">
      <w:pPr>
        <w:pStyle w:val="Prrafodelista"/>
        <w:numPr>
          <w:ilvl w:val="0"/>
          <w:numId w:val="21"/>
        </w:numPr>
        <w:spacing w:line="240" w:lineRule="auto"/>
        <w:jc w:val="both"/>
        <w:rPr>
          <w:rFonts w:ascii="Centaur" w:hAnsi="Centaur" w:cs="Dreaming Outloud Pro"/>
          <w:sz w:val="24"/>
          <w:szCs w:val="24"/>
          <w:lang w:val="es-ES"/>
        </w:rPr>
      </w:pPr>
      <w:r w:rsidRPr="00470104">
        <w:rPr>
          <w:rFonts w:ascii="Centaur" w:hAnsi="Centaur" w:cs="Dreaming Outloud Pro"/>
          <w:sz w:val="24"/>
          <w:szCs w:val="24"/>
        </w:rPr>
        <w:t xml:space="preserve">Trabajadores con poca antigüedad. </w:t>
      </w:r>
    </w:p>
    <w:p w14:paraId="30747625" w14:textId="77777777" w:rsidR="00762F54" w:rsidRPr="004D4242" w:rsidRDefault="00762F54" w:rsidP="004D4242">
      <w:pPr>
        <w:spacing w:line="240" w:lineRule="auto"/>
        <w:jc w:val="both"/>
        <w:rPr>
          <w:rFonts w:ascii="Bahnschrift Light SemiCondensed" w:hAnsi="Bahnschrift Light SemiCondensed" w:cs="Times New Roman"/>
          <w:sz w:val="24"/>
          <w:szCs w:val="24"/>
          <w:lang w:val="es-ES"/>
        </w:rPr>
      </w:pPr>
    </w:p>
    <w:p w14:paraId="2B17597D" w14:textId="0A26A298" w:rsidR="00A9557C" w:rsidRDefault="00A9557C" w:rsidP="0071345B">
      <w:pPr>
        <w:spacing w:line="240" w:lineRule="auto"/>
        <w:jc w:val="both"/>
        <w:rPr>
          <w:rFonts w:ascii="Modern Love Caps" w:hAnsi="Modern Love Caps" w:cs="Times New Roman"/>
          <w:sz w:val="32"/>
          <w:szCs w:val="32"/>
          <w:lang w:val="es-ES"/>
        </w:rPr>
      </w:pPr>
      <w:r>
        <w:rPr>
          <w:rFonts w:ascii="Modern Love Caps" w:hAnsi="Modern Love Caps" w:cs="Times New Roman"/>
          <w:sz w:val="32"/>
          <w:szCs w:val="32"/>
          <w:lang w:val="es-ES"/>
        </w:rPr>
        <w:t xml:space="preserve">Educación </w:t>
      </w:r>
    </w:p>
    <w:p w14:paraId="09B50A3B" w14:textId="495A0F4D" w:rsidR="009E1723" w:rsidRDefault="00750C69" w:rsidP="008B471E">
      <w:pPr>
        <w:spacing w:line="240" w:lineRule="auto"/>
        <w:jc w:val="both"/>
        <w:rPr>
          <w:rFonts w:ascii="Bahnschrift Light SemiCondensed" w:hAnsi="Bahnschrift Light SemiCondensed" w:cs="Times New Roman"/>
          <w:sz w:val="24"/>
          <w:szCs w:val="24"/>
          <w:lang w:val="es-ES"/>
        </w:rPr>
      </w:pPr>
      <w:r>
        <w:rPr>
          <w:rFonts w:ascii="Bahnschrift Light SemiCondensed" w:hAnsi="Bahnschrift Light SemiCondensed" w:cs="Times New Roman"/>
          <w:sz w:val="24"/>
          <w:szCs w:val="24"/>
          <w:lang w:val="es-ES"/>
        </w:rPr>
        <w:t>El problema de la desi</w:t>
      </w:r>
      <w:r w:rsidR="00A4437A">
        <w:rPr>
          <w:rFonts w:ascii="Bahnschrift Light SemiCondensed" w:hAnsi="Bahnschrift Light SemiCondensed" w:cs="Times New Roman"/>
          <w:sz w:val="24"/>
          <w:szCs w:val="24"/>
          <w:lang w:val="es-ES"/>
        </w:rPr>
        <w:t>gualdad educativa</w:t>
      </w:r>
      <w:r w:rsidR="00426EBF">
        <w:rPr>
          <w:rFonts w:ascii="Bahnschrift Light SemiCondensed" w:hAnsi="Bahnschrift Light SemiCondensed" w:cs="Times New Roman"/>
          <w:sz w:val="24"/>
          <w:szCs w:val="24"/>
          <w:lang w:val="es-ES"/>
        </w:rPr>
        <w:t xml:space="preserve"> radica, como todo problema social</w:t>
      </w:r>
      <w:r w:rsidR="00406C63">
        <w:rPr>
          <w:rFonts w:ascii="Bahnschrift Light SemiCondensed" w:hAnsi="Bahnschrift Light SemiCondensed" w:cs="Times New Roman"/>
          <w:sz w:val="24"/>
          <w:szCs w:val="24"/>
          <w:lang w:val="es-ES"/>
        </w:rPr>
        <w:t>, en la brecha entre las expectativas (provenientes del ethos cultural) y la realidad</w:t>
      </w:r>
      <w:r w:rsidR="00376CC7">
        <w:rPr>
          <w:rFonts w:ascii="Bahnschrift Light SemiCondensed" w:hAnsi="Bahnschrift Light SemiCondensed" w:cs="Times New Roman"/>
          <w:sz w:val="24"/>
          <w:szCs w:val="24"/>
          <w:lang w:val="es-ES"/>
        </w:rPr>
        <w:t xml:space="preserve">. </w:t>
      </w:r>
      <w:r w:rsidR="003D3E79">
        <w:rPr>
          <w:rFonts w:ascii="Bahnschrift Light SemiCondensed" w:hAnsi="Bahnschrift Light SemiCondensed" w:cs="Times New Roman"/>
          <w:sz w:val="24"/>
          <w:szCs w:val="24"/>
          <w:lang w:val="es-ES"/>
        </w:rPr>
        <w:t>Pretende responder qué nivel de desigualdad educativa  está dispuesta a tolerar una sociedad</w:t>
      </w:r>
      <w:r w:rsidR="00FA2974">
        <w:rPr>
          <w:rFonts w:ascii="Bahnschrift Light SemiCondensed" w:hAnsi="Bahnschrift Light SemiCondensed" w:cs="Times New Roman"/>
          <w:sz w:val="24"/>
          <w:szCs w:val="24"/>
          <w:lang w:val="es-ES"/>
        </w:rPr>
        <w:t>, y</w:t>
      </w:r>
      <w:r w:rsidR="00BC630F">
        <w:rPr>
          <w:rFonts w:ascii="Bahnschrift Light SemiCondensed" w:hAnsi="Bahnschrift Light SemiCondensed" w:cs="Times New Roman"/>
          <w:sz w:val="24"/>
          <w:szCs w:val="24"/>
          <w:lang w:val="es-ES"/>
        </w:rPr>
        <w:t xml:space="preserve"> si la educación </w:t>
      </w:r>
      <w:r w:rsidR="00610EAD">
        <w:rPr>
          <w:rFonts w:ascii="Bahnschrift Light SemiCondensed" w:hAnsi="Bahnschrift Light SemiCondensed" w:cs="Times New Roman"/>
          <w:sz w:val="24"/>
          <w:szCs w:val="24"/>
          <w:lang w:val="es-ES"/>
        </w:rPr>
        <w:t>se traduce como un mecanismo de integración social y movilidad ascendente (</w:t>
      </w:r>
      <w:r w:rsidR="006E0650">
        <w:rPr>
          <w:rFonts w:ascii="Bahnschrift Light SemiCondensed" w:hAnsi="Bahnschrift Light SemiCondensed" w:cs="Times New Roman"/>
          <w:sz w:val="24"/>
          <w:szCs w:val="24"/>
          <w:lang w:val="es-ES"/>
        </w:rPr>
        <w:t>pensando</w:t>
      </w:r>
      <w:r w:rsidR="00C253B4">
        <w:rPr>
          <w:rFonts w:ascii="Bahnschrift Light SemiCondensed" w:hAnsi="Bahnschrift Light SemiCondensed" w:cs="Times New Roman"/>
          <w:sz w:val="24"/>
          <w:szCs w:val="24"/>
          <w:lang w:val="es-ES"/>
        </w:rPr>
        <w:t xml:space="preserve"> en términos de más educación = más trabajo), o en su defecto, refuerza las desigualdades. </w:t>
      </w:r>
      <w:r w:rsidR="009E1723">
        <w:rPr>
          <w:rFonts w:ascii="Bahnschrift Light SemiCondensed" w:hAnsi="Bahnschrift Light SemiCondensed" w:cs="Times New Roman"/>
          <w:sz w:val="24"/>
          <w:szCs w:val="24"/>
          <w:lang w:val="es-ES"/>
        </w:rPr>
        <w:t xml:space="preserve">En el momento de intentar resolver esta cuestión, a través de políticas, </w:t>
      </w:r>
      <w:r w:rsidR="009561FB">
        <w:rPr>
          <w:rFonts w:ascii="Bahnschrift Light SemiCondensed" w:hAnsi="Bahnschrift Light SemiCondensed" w:cs="Times New Roman"/>
          <w:sz w:val="24"/>
          <w:szCs w:val="24"/>
          <w:lang w:val="es-ES"/>
        </w:rPr>
        <w:t xml:space="preserve">se encuentran ante la dialéctica de implementar políticas de igualdad de </w:t>
      </w:r>
      <w:r w:rsidR="002B7067">
        <w:rPr>
          <w:rFonts w:ascii="Bahnschrift Light SemiCondensed" w:hAnsi="Bahnschrift Light SemiCondensed" w:cs="Times New Roman"/>
          <w:sz w:val="24"/>
          <w:szCs w:val="24"/>
          <w:lang w:val="es-ES"/>
        </w:rPr>
        <w:t>oportunidades</w:t>
      </w:r>
      <w:r w:rsidR="009561FB">
        <w:rPr>
          <w:rFonts w:ascii="Bahnschrift Light SemiCondensed" w:hAnsi="Bahnschrift Light SemiCondensed" w:cs="Times New Roman"/>
          <w:sz w:val="24"/>
          <w:szCs w:val="24"/>
          <w:lang w:val="es-ES"/>
        </w:rPr>
        <w:t xml:space="preserve"> y/o</w:t>
      </w:r>
      <w:r w:rsidR="002B7067">
        <w:rPr>
          <w:rFonts w:ascii="Bahnschrift Light SemiCondensed" w:hAnsi="Bahnschrift Light SemiCondensed" w:cs="Times New Roman"/>
          <w:sz w:val="24"/>
          <w:szCs w:val="24"/>
          <w:lang w:val="es-ES"/>
        </w:rPr>
        <w:t xml:space="preserve"> posiciones.</w:t>
      </w:r>
    </w:p>
    <w:p w14:paraId="65F002C2" w14:textId="48930268" w:rsidR="0072307C" w:rsidRDefault="00DE2DC6" w:rsidP="008B471E">
      <w:pPr>
        <w:spacing w:line="240" w:lineRule="auto"/>
        <w:jc w:val="both"/>
        <w:rPr>
          <w:rFonts w:ascii="Bahnschrift Light SemiCondensed" w:hAnsi="Bahnschrift Light SemiCondensed" w:cs="Times New Roman"/>
          <w:sz w:val="24"/>
          <w:szCs w:val="24"/>
          <w:lang w:val="es-ES"/>
        </w:rPr>
      </w:pPr>
      <w:r>
        <w:rPr>
          <w:rFonts w:ascii="Bahnschrift Light SemiCondensed" w:hAnsi="Bahnschrift Light SemiCondensed" w:cs="Times New Roman"/>
          <w:sz w:val="24"/>
          <w:szCs w:val="24"/>
          <w:lang w:val="es-ES"/>
        </w:rPr>
        <w:lastRenderedPageBreak/>
        <w:t xml:space="preserve">Para analizar la esfera educativa de una sociedad se deben tener en cuenta más de un factor, a saber, </w:t>
      </w:r>
      <w:r w:rsidR="00E40175">
        <w:rPr>
          <w:rFonts w:ascii="Bahnschrift Light SemiCondensed" w:hAnsi="Bahnschrift Light SemiCondensed" w:cs="Times New Roman"/>
          <w:sz w:val="24"/>
          <w:szCs w:val="24"/>
          <w:lang w:val="es-ES"/>
        </w:rPr>
        <w:t>el acceso, la formación y el resultado de la educación.</w:t>
      </w:r>
    </w:p>
    <w:p w14:paraId="133C243E" w14:textId="4D045F6F" w:rsidR="00470104" w:rsidRDefault="00666347" w:rsidP="00470104">
      <w:pPr>
        <w:spacing w:line="240" w:lineRule="auto"/>
        <w:jc w:val="both"/>
        <w:rPr>
          <w:rFonts w:ascii="Rastanty Cortez" w:hAnsi="Rastanty Cortez" w:cs="Times New Roman"/>
          <w:sz w:val="64"/>
          <w:szCs w:val="64"/>
          <w:lang w:val="es-ES"/>
        </w:rPr>
      </w:pPr>
      <w:r>
        <w:rPr>
          <w:rFonts w:ascii="Rastanty Cortez" w:hAnsi="Rastanty Cortez" w:cs="Times New Roman"/>
          <w:sz w:val="64"/>
          <w:szCs w:val="64"/>
          <w:lang w:val="es-ES"/>
        </w:rPr>
        <w:t>La educación en Argentina</w:t>
      </w:r>
    </w:p>
    <w:p w14:paraId="7FEC5BCC" w14:textId="61DD2E4E" w:rsidR="00F31CF0" w:rsidRDefault="00823375" w:rsidP="00470104">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Siglo XX</w:t>
      </w:r>
    </w:p>
    <w:p w14:paraId="68BE682D" w14:textId="055E255E" w:rsidR="00AF7A81" w:rsidRPr="00610668" w:rsidRDefault="00F929EB" w:rsidP="00823375">
      <w:pPr>
        <w:pStyle w:val="Prrafodelista"/>
        <w:numPr>
          <w:ilvl w:val="0"/>
          <w:numId w:val="22"/>
        </w:numPr>
        <w:spacing w:line="240" w:lineRule="auto"/>
        <w:jc w:val="both"/>
        <w:rPr>
          <w:rFonts w:ascii="Dreaming Outloud Pro" w:hAnsi="Dreaming Outloud Pro" w:cs="Dreaming Outloud Pro"/>
          <w:sz w:val="24"/>
          <w:szCs w:val="24"/>
          <w:lang w:val="es-ES"/>
        </w:rPr>
      </w:pPr>
      <w:r w:rsidRPr="00610668">
        <w:rPr>
          <w:rFonts w:ascii="Dreaming Outloud Pro" w:hAnsi="Dreaming Outloud Pro" w:cs="Dreaming Outloud Pro"/>
          <w:sz w:val="24"/>
          <w:szCs w:val="24"/>
          <w:lang w:val="es-ES"/>
        </w:rPr>
        <w:t>Influenciada por Estados Unidos y fomentada por Sarmiento y la sanción de la Ley 1420</w:t>
      </w:r>
    </w:p>
    <w:p w14:paraId="0FB638D6" w14:textId="551090BF" w:rsidR="00823375" w:rsidRDefault="000623EB" w:rsidP="00823375">
      <w:pPr>
        <w:pStyle w:val="Prrafodelista"/>
        <w:numPr>
          <w:ilvl w:val="0"/>
          <w:numId w:val="22"/>
        </w:numPr>
        <w:spacing w:line="240" w:lineRule="auto"/>
        <w:jc w:val="both"/>
        <w:rPr>
          <w:rFonts w:ascii="Dreaming Outloud Pro" w:hAnsi="Dreaming Outloud Pro" w:cs="Dreaming Outloud Pro"/>
          <w:sz w:val="24"/>
          <w:szCs w:val="24"/>
          <w:lang w:val="es-ES"/>
        </w:rPr>
      </w:pPr>
      <w:r w:rsidRPr="00610668">
        <w:rPr>
          <w:rFonts w:ascii="Dreaming Outloud Pro" w:hAnsi="Dreaming Outloud Pro" w:cs="Dreaming Outloud Pro"/>
          <w:sz w:val="24"/>
          <w:szCs w:val="24"/>
          <w:lang w:val="es-ES"/>
        </w:rPr>
        <w:t xml:space="preserve">Escuela como espacio de socialización </w:t>
      </w:r>
      <w:r w:rsidR="00AF7A81" w:rsidRPr="00610668">
        <w:rPr>
          <w:rFonts w:ascii="Dreaming Outloud Pro" w:hAnsi="Dreaming Outloud Pro" w:cs="Dreaming Outloud Pro"/>
          <w:sz w:val="24"/>
          <w:szCs w:val="24"/>
          <w:lang w:val="es-ES"/>
        </w:rPr>
        <w:t>que instauraba lo bueno, el orden y la norma de la época.</w:t>
      </w:r>
    </w:p>
    <w:p w14:paraId="5ACECE4B" w14:textId="21B22338" w:rsidR="00610668" w:rsidRDefault="000522EE" w:rsidP="00823375">
      <w:pPr>
        <w:pStyle w:val="Prrafodelista"/>
        <w:numPr>
          <w:ilvl w:val="0"/>
          <w:numId w:val="22"/>
        </w:numPr>
        <w:spacing w:line="240"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lang w:val="es-ES"/>
        </w:rPr>
        <w:t xml:space="preserve">Creación de la educación pública como hito </w:t>
      </w:r>
      <w:r w:rsidR="00541ECD">
        <w:rPr>
          <w:rFonts w:ascii="Dreaming Outloud Pro" w:hAnsi="Dreaming Outloud Pro" w:cs="Dreaming Outloud Pro"/>
          <w:sz w:val="24"/>
          <w:szCs w:val="24"/>
          <w:lang w:val="es-ES"/>
        </w:rPr>
        <w:t>histórico y cultural que marca las expectativas de la sociedad hasta la actualidad.</w:t>
      </w:r>
    </w:p>
    <w:p w14:paraId="290DFECC" w14:textId="5DC74FB9" w:rsidR="00541ECD" w:rsidRDefault="00541ECD" w:rsidP="00823375">
      <w:pPr>
        <w:pStyle w:val="Prrafodelista"/>
        <w:numPr>
          <w:ilvl w:val="0"/>
          <w:numId w:val="22"/>
        </w:numPr>
        <w:spacing w:line="240"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lang w:val="es-ES"/>
        </w:rPr>
        <w:t xml:space="preserve">Se crean impuestos para </w:t>
      </w:r>
      <w:r w:rsidR="00A57EA8">
        <w:rPr>
          <w:rFonts w:ascii="Dreaming Outloud Pro" w:hAnsi="Dreaming Outloud Pro" w:cs="Dreaming Outloud Pro"/>
          <w:sz w:val="24"/>
          <w:szCs w:val="24"/>
          <w:lang w:val="es-ES"/>
        </w:rPr>
        <w:t>sostener y seguir construyendo escuelas.</w:t>
      </w:r>
    </w:p>
    <w:p w14:paraId="372323E2" w14:textId="7195E218" w:rsidR="00A57EA8" w:rsidRPr="00610668" w:rsidRDefault="00A57EA8" w:rsidP="00823375">
      <w:pPr>
        <w:pStyle w:val="Prrafodelista"/>
        <w:numPr>
          <w:ilvl w:val="0"/>
          <w:numId w:val="22"/>
        </w:numPr>
        <w:spacing w:line="240"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lang w:val="es-ES"/>
        </w:rPr>
        <w:t>La educación estaba destinada a “todos” exceptuando a los “pueblos nativos salvajes” a quienes no consideraban civilizados.</w:t>
      </w:r>
    </w:p>
    <w:p w14:paraId="0D6BD541" w14:textId="65DFBF96" w:rsidR="00823375" w:rsidRDefault="00823375" w:rsidP="00470104">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Modelo Justicialista</w:t>
      </w:r>
    </w:p>
    <w:p w14:paraId="494FB302" w14:textId="0E0F05B1" w:rsidR="00E94BB3" w:rsidRDefault="004F7710" w:rsidP="00E94BB3">
      <w:pPr>
        <w:pStyle w:val="Prrafodelista"/>
        <w:numPr>
          <w:ilvl w:val="0"/>
          <w:numId w:val="23"/>
        </w:numPr>
        <w:spacing w:line="240"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lang w:val="es-ES"/>
        </w:rPr>
        <w:t>Se concebía a la educación como una cuestión de Estado.</w:t>
      </w:r>
    </w:p>
    <w:p w14:paraId="28590F13" w14:textId="19EE1AE3" w:rsidR="004F7710" w:rsidRDefault="00853231" w:rsidP="00E94BB3">
      <w:pPr>
        <w:pStyle w:val="Prrafodelista"/>
        <w:numPr>
          <w:ilvl w:val="0"/>
          <w:numId w:val="23"/>
        </w:numPr>
        <w:spacing w:line="240"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lang w:val="es-ES"/>
        </w:rPr>
        <w:t>Trasciende hasta tener su propio ministerio.</w:t>
      </w:r>
    </w:p>
    <w:p w14:paraId="76F34326" w14:textId="39388629" w:rsidR="00853231" w:rsidRDefault="00173EE9" w:rsidP="00E94BB3">
      <w:pPr>
        <w:pStyle w:val="Prrafodelista"/>
        <w:numPr>
          <w:ilvl w:val="0"/>
          <w:numId w:val="23"/>
        </w:numPr>
        <w:spacing w:line="240"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lang w:val="es-ES"/>
        </w:rPr>
        <w:t xml:space="preserve">No sólo buscaba democratizar el acceso sino también el recorrido educativo; por ejemplo, se amplía la escuela secundaria. </w:t>
      </w:r>
    </w:p>
    <w:p w14:paraId="0CD17E09" w14:textId="5C5E8B8A" w:rsidR="0093178B" w:rsidRDefault="0093178B" w:rsidP="00E94BB3">
      <w:pPr>
        <w:pStyle w:val="Prrafodelista"/>
        <w:numPr>
          <w:ilvl w:val="0"/>
          <w:numId w:val="23"/>
        </w:numPr>
        <w:spacing w:line="240"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lang w:val="es-ES"/>
        </w:rPr>
        <w:t>Pretendía instaurar una educación para el trabajo</w:t>
      </w:r>
      <w:r w:rsidR="00CE67F5">
        <w:rPr>
          <w:rFonts w:ascii="Dreaming Outloud Pro" w:hAnsi="Dreaming Outloud Pro" w:cs="Dreaming Outloud Pro"/>
          <w:sz w:val="24"/>
          <w:szCs w:val="24"/>
          <w:lang w:val="es-ES"/>
        </w:rPr>
        <w:t>.</w:t>
      </w:r>
    </w:p>
    <w:p w14:paraId="7AD0D2C5" w14:textId="5AD72F02" w:rsidR="00CE67F5" w:rsidRPr="00E94BB3" w:rsidRDefault="00CE67F5" w:rsidP="00E94BB3">
      <w:pPr>
        <w:pStyle w:val="Prrafodelista"/>
        <w:numPr>
          <w:ilvl w:val="0"/>
          <w:numId w:val="23"/>
        </w:numPr>
        <w:spacing w:line="240" w:lineRule="auto"/>
        <w:jc w:val="both"/>
        <w:rPr>
          <w:rFonts w:ascii="Dreaming Outloud Pro" w:hAnsi="Dreaming Outloud Pro" w:cs="Dreaming Outloud Pro"/>
          <w:sz w:val="24"/>
          <w:szCs w:val="24"/>
          <w:lang w:val="es-ES"/>
        </w:rPr>
      </w:pPr>
      <w:r>
        <w:rPr>
          <w:rFonts w:ascii="Dreaming Outloud Pro" w:hAnsi="Dreaming Outloud Pro" w:cs="Dreaming Outloud Pro"/>
          <w:sz w:val="24"/>
          <w:szCs w:val="24"/>
          <w:lang w:val="es-ES"/>
        </w:rPr>
        <w:t>Es dable mencionar que los actos u omisiones que tengan los distintos modelos en esta cuestión reflejan y ponen de manifiesto la relevancia que le dan a la educación.</w:t>
      </w:r>
    </w:p>
    <w:p w14:paraId="638FC41E" w14:textId="49D01BCF" w:rsidR="00823375" w:rsidRDefault="00823375" w:rsidP="00470104">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Desarrollismo</w:t>
      </w:r>
    </w:p>
    <w:p w14:paraId="3573A2F3" w14:textId="505E649D" w:rsidR="00F47EBF" w:rsidRPr="00711E2B" w:rsidRDefault="00727235" w:rsidP="00F47EBF">
      <w:pPr>
        <w:pStyle w:val="Prrafodelista"/>
        <w:numPr>
          <w:ilvl w:val="0"/>
          <w:numId w:val="24"/>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t xml:space="preserve">Educación </w:t>
      </w:r>
      <w:r w:rsidR="00786243">
        <w:rPr>
          <w:rFonts w:ascii="Dreaming Outloud Pro" w:hAnsi="Dreaming Outloud Pro" w:cs="Dreaming Outloud Pro"/>
          <w:sz w:val="24"/>
          <w:szCs w:val="24"/>
          <w:lang w:val="es-ES"/>
        </w:rPr>
        <w:t>orientada</w:t>
      </w:r>
      <w:r w:rsidR="00711E2B">
        <w:rPr>
          <w:rFonts w:ascii="Dreaming Outloud Pro" w:hAnsi="Dreaming Outloud Pro" w:cs="Dreaming Outloud Pro"/>
          <w:sz w:val="24"/>
          <w:szCs w:val="24"/>
          <w:lang w:val="es-ES"/>
        </w:rPr>
        <w:t xml:space="preserve"> </w:t>
      </w:r>
      <w:r w:rsidR="00786243">
        <w:rPr>
          <w:rFonts w:ascii="Dreaming Outloud Pro" w:hAnsi="Dreaming Outloud Pro" w:cs="Dreaming Outloud Pro"/>
          <w:sz w:val="24"/>
          <w:szCs w:val="24"/>
          <w:lang w:val="es-ES"/>
        </w:rPr>
        <w:t>a</w:t>
      </w:r>
      <w:r w:rsidR="00711E2B">
        <w:rPr>
          <w:rFonts w:ascii="Dreaming Outloud Pro" w:hAnsi="Dreaming Outloud Pro" w:cs="Dreaming Outloud Pro"/>
          <w:sz w:val="24"/>
          <w:szCs w:val="24"/>
          <w:lang w:val="es-ES"/>
        </w:rPr>
        <w:t>l “progreso”</w:t>
      </w:r>
    </w:p>
    <w:p w14:paraId="1796F40A" w14:textId="05122397" w:rsidR="00711E2B" w:rsidRPr="00F96A42" w:rsidRDefault="00711E2B" w:rsidP="00F47EBF">
      <w:pPr>
        <w:pStyle w:val="Prrafodelista"/>
        <w:numPr>
          <w:ilvl w:val="0"/>
          <w:numId w:val="24"/>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t xml:space="preserve">Enfocado en la formación de recursos humanos y tecnificar la educación. </w:t>
      </w:r>
    </w:p>
    <w:p w14:paraId="1B62FAF6" w14:textId="2F7D61F6" w:rsidR="00F96A42" w:rsidRPr="00F47EBF" w:rsidRDefault="00F96A42" w:rsidP="00F47EBF">
      <w:pPr>
        <w:pStyle w:val="Prrafodelista"/>
        <w:numPr>
          <w:ilvl w:val="0"/>
          <w:numId w:val="24"/>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t xml:space="preserve">Nuevo modelo pedagógico </w:t>
      </w:r>
      <w:r w:rsidR="00786243">
        <w:rPr>
          <w:rFonts w:ascii="Dreaming Outloud Pro" w:hAnsi="Dreaming Outloud Pro" w:cs="Dreaming Outloud Pro"/>
          <w:sz w:val="24"/>
          <w:szCs w:val="24"/>
          <w:lang w:val="es-ES"/>
        </w:rPr>
        <w:t>centrado en la capacidad que fomentaba la igualdad de oportunidades</w:t>
      </w:r>
      <w:r w:rsidR="00376B5B">
        <w:rPr>
          <w:rFonts w:ascii="Dreaming Outloud Pro" w:hAnsi="Dreaming Outloud Pro" w:cs="Dreaming Outloud Pro"/>
          <w:sz w:val="24"/>
          <w:szCs w:val="24"/>
          <w:lang w:val="es-ES"/>
        </w:rPr>
        <w:t>, es decir, la escuela te da herramientas</w:t>
      </w:r>
      <w:r w:rsidR="0073780A">
        <w:rPr>
          <w:rFonts w:ascii="Dreaming Outloud Pro" w:hAnsi="Dreaming Outloud Pro" w:cs="Dreaming Outloud Pro"/>
          <w:sz w:val="24"/>
          <w:szCs w:val="24"/>
          <w:lang w:val="es-ES"/>
        </w:rPr>
        <w:t xml:space="preserve"> pero sólo se avanza si se tiene las capacidades, sino no. </w:t>
      </w:r>
    </w:p>
    <w:p w14:paraId="3A7526EB" w14:textId="04D4A5F0" w:rsidR="00823375" w:rsidRDefault="00823375" w:rsidP="00470104">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Aperturismo</w:t>
      </w:r>
    </w:p>
    <w:p w14:paraId="4E0C7F77" w14:textId="6EDE27F9" w:rsidR="001B274E" w:rsidRPr="00CA1570" w:rsidRDefault="009B3B61" w:rsidP="001B274E">
      <w:pPr>
        <w:pStyle w:val="Prrafodelista"/>
        <w:numPr>
          <w:ilvl w:val="0"/>
          <w:numId w:val="25"/>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t xml:space="preserve">Tiene lugar un modelo nacionalista, católico y disciplinario donde se da la descentralización de la educación. </w:t>
      </w:r>
    </w:p>
    <w:p w14:paraId="697928A9" w14:textId="6FDAEADE" w:rsidR="00CA1570" w:rsidRPr="00A27B2D" w:rsidRDefault="00CA1570" w:rsidP="001B274E">
      <w:pPr>
        <w:pStyle w:val="Prrafodelista"/>
        <w:numPr>
          <w:ilvl w:val="0"/>
          <w:numId w:val="25"/>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t xml:space="preserve">Luego, en los 90’, se concibe a la educación como </w:t>
      </w:r>
      <w:r w:rsidR="00A27B2D">
        <w:rPr>
          <w:rFonts w:ascii="Dreaming Outloud Pro" w:hAnsi="Dreaming Outloud Pro" w:cs="Dreaming Outloud Pro"/>
          <w:sz w:val="24"/>
          <w:szCs w:val="24"/>
          <w:lang w:val="es-ES"/>
        </w:rPr>
        <w:t>servicio/consumo, no como un derecho.</w:t>
      </w:r>
    </w:p>
    <w:p w14:paraId="5BFDC176" w14:textId="7C8E105F" w:rsidR="00A27B2D" w:rsidRPr="001B274E" w:rsidRDefault="00A27B2D" w:rsidP="001B274E">
      <w:pPr>
        <w:pStyle w:val="Prrafodelista"/>
        <w:numPr>
          <w:ilvl w:val="0"/>
          <w:numId w:val="25"/>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t xml:space="preserve">Las consecuencias de esto son: la ruptura del ciclo secundario, </w:t>
      </w:r>
      <w:r w:rsidR="0079600C">
        <w:rPr>
          <w:rFonts w:ascii="Dreaming Outloud Pro" w:hAnsi="Dreaming Outloud Pro" w:cs="Dreaming Outloud Pro"/>
          <w:sz w:val="24"/>
          <w:szCs w:val="24"/>
          <w:lang w:val="es-ES"/>
        </w:rPr>
        <w:t xml:space="preserve">la caída del salario docente, el cierre de escuelas técnicas y la baja calidad educativa seguida del discurso individualizante que terminaba responsabilizando a las familias. </w:t>
      </w:r>
    </w:p>
    <w:p w14:paraId="1A8B86C6" w14:textId="4CED9209" w:rsidR="00823375" w:rsidRDefault="00823375" w:rsidP="00470104">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Kirchnerismo</w:t>
      </w:r>
    </w:p>
    <w:p w14:paraId="39621275" w14:textId="4D6CCEF9" w:rsidR="00515171" w:rsidRPr="003C6D23" w:rsidRDefault="00B538DC" w:rsidP="00515171">
      <w:pPr>
        <w:pStyle w:val="Prrafodelista"/>
        <w:numPr>
          <w:ilvl w:val="0"/>
          <w:numId w:val="26"/>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lastRenderedPageBreak/>
        <w:t xml:space="preserve">Se reformula el sistema educativo entendiendo </w:t>
      </w:r>
      <w:r w:rsidR="0078128A">
        <w:rPr>
          <w:rFonts w:ascii="Dreaming Outloud Pro" w:hAnsi="Dreaming Outloud Pro" w:cs="Dreaming Outloud Pro"/>
          <w:sz w:val="24"/>
          <w:szCs w:val="24"/>
          <w:lang w:val="es-ES"/>
        </w:rPr>
        <w:t xml:space="preserve">a la educación como un bien público y al Estado como un garante activo de inclusión. </w:t>
      </w:r>
    </w:p>
    <w:p w14:paraId="093D648A" w14:textId="294FF822" w:rsidR="003C6D23" w:rsidRPr="00515171" w:rsidRDefault="003C6D23" w:rsidP="00515171">
      <w:pPr>
        <w:pStyle w:val="Prrafodelista"/>
        <w:numPr>
          <w:ilvl w:val="0"/>
          <w:numId w:val="26"/>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t>Ejemplos de ello son la ley de financiamiento, la ley de incentivo docente, entre otras.</w:t>
      </w:r>
    </w:p>
    <w:p w14:paraId="441D2CD8" w14:textId="13592932" w:rsidR="00823375" w:rsidRDefault="00823375" w:rsidP="00470104">
      <w:pPr>
        <w:spacing w:line="240" w:lineRule="auto"/>
        <w:jc w:val="both"/>
        <w:rPr>
          <w:rFonts w:ascii="Walbaum Display" w:hAnsi="Walbaum Display" w:cs="Times New Roman"/>
          <w:sz w:val="24"/>
          <w:szCs w:val="24"/>
          <w:lang w:val="es-ES"/>
        </w:rPr>
      </w:pPr>
      <w:r>
        <w:rPr>
          <w:rFonts w:ascii="Walbaum Display" w:hAnsi="Walbaum Display" w:cs="Times New Roman"/>
          <w:sz w:val="24"/>
          <w:szCs w:val="24"/>
          <w:lang w:val="es-ES"/>
        </w:rPr>
        <w:t xml:space="preserve">Macrismo </w:t>
      </w:r>
    </w:p>
    <w:p w14:paraId="1B869590" w14:textId="79EB318A" w:rsidR="003C6D23" w:rsidRPr="000711B7" w:rsidRDefault="00F728B5" w:rsidP="003C6D23">
      <w:pPr>
        <w:pStyle w:val="Prrafodelista"/>
        <w:numPr>
          <w:ilvl w:val="0"/>
          <w:numId w:val="27"/>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t>Se instaura la “Secundaria del futuro”</w:t>
      </w:r>
    </w:p>
    <w:p w14:paraId="69ADCED7" w14:textId="77777777" w:rsidR="00B04EF8" w:rsidRPr="00B04EF8" w:rsidRDefault="000711B7" w:rsidP="00B04EF8">
      <w:pPr>
        <w:pStyle w:val="Prrafodelista"/>
        <w:numPr>
          <w:ilvl w:val="0"/>
          <w:numId w:val="27"/>
        </w:numPr>
        <w:spacing w:line="240" w:lineRule="auto"/>
        <w:jc w:val="both"/>
        <w:rPr>
          <w:rFonts w:ascii="Walbaum Display" w:hAnsi="Walbaum Display" w:cs="Times New Roman"/>
          <w:sz w:val="24"/>
          <w:szCs w:val="24"/>
          <w:lang w:val="es-ES"/>
        </w:rPr>
      </w:pPr>
      <w:r>
        <w:rPr>
          <w:rFonts w:ascii="Dreaming Outloud Pro" w:hAnsi="Dreaming Outloud Pro" w:cs="Dreaming Outloud Pro"/>
          <w:sz w:val="24"/>
          <w:szCs w:val="24"/>
          <w:lang w:val="es-ES"/>
        </w:rPr>
        <w:t xml:space="preserve">Termina individualizando el proceso educativo y aumentando la tensión capacidades-competencia. </w:t>
      </w:r>
    </w:p>
    <w:p w14:paraId="53EA600B" w14:textId="77777777" w:rsidR="00B04EF8" w:rsidRPr="00B04EF8" w:rsidRDefault="00B04EF8" w:rsidP="00B04EF8">
      <w:pPr>
        <w:spacing w:line="240" w:lineRule="auto"/>
        <w:jc w:val="both"/>
        <w:rPr>
          <w:rFonts w:ascii="Walbaum Display" w:hAnsi="Walbaum Display" w:cs="Times New Roman"/>
          <w:sz w:val="24"/>
          <w:szCs w:val="24"/>
          <w:lang w:val="es-ES"/>
        </w:rPr>
      </w:pPr>
    </w:p>
    <w:p w14:paraId="12ADB7E7" w14:textId="77777777" w:rsidR="00B04EF8" w:rsidRPr="00D15F42" w:rsidRDefault="00B04EF8" w:rsidP="00D15F42">
      <w:pPr>
        <w:spacing w:line="240" w:lineRule="auto"/>
        <w:jc w:val="both"/>
        <w:rPr>
          <w:rFonts w:ascii="Walbaum Display" w:hAnsi="Walbaum Display" w:cs="Times New Roman"/>
          <w:sz w:val="24"/>
          <w:szCs w:val="24"/>
          <w:lang w:val="es-ES"/>
        </w:rPr>
      </w:pPr>
    </w:p>
    <w:p w14:paraId="0E2DDCFF" w14:textId="77777777" w:rsidR="00823375" w:rsidRPr="00F31CF0" w:rsidRDefault="00823375" w:rsidP="00470104">
      <w:pPr>
        <w:spacing w:line="240" w:lineRule="auto"/>
        <w:jc w:val="both"/>
        <w:rPr>
          <w:rFonts w:ascii="Walbaum Display" w:hAnsi="Walbaum Display" w:cs="Times New Roman"/>
          <w:sz w:val="24"/>
          <w:szCs w:val="24"/>
          <w:lang w:val="es-ES"/>
        </w:rPr>
      </w:pPr>
    </w:p>
    <w:p w14:paraId="25183B52" w14:textId="77777777" w:rsidR="00470104" w:rsidRPr="00545587" w:rsidRDefault="00470104" w:rsidP="008B471E">
      <w:pPr>
        <w:spacing w:line="240" w:lineRule="auto"/>
        <w:jc w:val="both"/>
        <w:rPr>
          <w:rFonts w:ascii="Bahnschrift Light SemiCondensed" w:hAnsi="Bahnschrift Light SemiCondensed" w:cs="Times New Roman"/>
          <w:sz w:val="24"/>
          <w:szCs w:val="24"/>
          <w:lang w:val="es-ES"/>
        </w:rPr>
      </w:pPr>
    </w:p>
    <w:p w14:paraId="5AB41E2C" w14:textId="77777777" w:rsidR="007D1AAB" w:rsidRPr="007D1AAB" w:rsidRDefault="007D1AAB" w:rsidP="008B471E">
      <w:pPr>
        <w:spacing w:line="240" w:lineRule="auto"/>
        <w:jc w:val="both"/>
        <w:rPr>
          <w:rFonts w:ascii="Rastanty Cortez" w:hAnsi="Rastanty Cortez" w:cs="Times New Roman"/>
          <w:sz w:val="64"/>
          <w:szCs w:val="64"/>
          <w:lang w:val="es-ES"/>
        </w:rPr>
      </w:pPr>
    </w:p>
    <w:p w14:paraId="7CE2C402" w14:textId="77777777" w:rsidR="00BB0F23" w:rsidRPr="00BB0F23" w:rsidRDefault="00BB0F23" w:rsidP="008B471E">
      <w:pPr>
        <w:spacing w:line="240" w:lineRule="auto"/>
        <w:jc w:val="both"/>
        <w:rPr>
          <w:rFonts w:ascii="Walbaum Display" w:hAnsi="Walbaum Display" w:cs="Times New Roman"/>
          <w:sz w:val="24"/>
          <w:szCs w:val="24"/>
          <w:lang w:val="es-ES"/>
        </w:rPr>
      </w:pPr>
    </w:p>
    <w:sectPr w:rsidR="00BB0F23" w:rsidRPr="00BB0F2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43C6" w14:textId="77777777" w:rsidR="00F55A60" w:rsidRDefault="00F55A60" w:rsidP="0044328E">
      <w:pPr>
        <w:spacing w:after="0" w:line="240" w:lineRule="auto"/>
      </w:pPr>
      <w:r>
        <w:separator/>
      </w:r>
    </w:p>
  </w:endnote>
  <w:endnote w:type="continuationSeparator" w:id="0">
    <w:p w14:paraId="3580253C" w14:textId="77777777" w:rsidR="00F55A60" w:rsidRDefault="00F55A60" w:rsidP="0044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dern Love">
    <w:altName w:val="Modern Love"/>
    <w:charset w:val="00"/>
    <w:family w:val="decorative"/>
    <w:pitch w:val="variable"/>
    <w:sig w:usb0="8000002F" w:usb1="0000000A" w:usb2="00000000" w:usb3="00000000" w:csb0="00000001" w:csb1="00000000"/>
  </w:font>
  <w:font w:name="Walbaum Display">
    <w:charset w:val="00"/>
    <w:family w:val="roman"/>
    <w:pitch w:val="variable"/>
    <w:sig w:usb0="8000002F" w:usb1="0000000A" w:usb2="00000000" w:usb3="00000000" w:csb0="00000001" w:csb1="00000000"/>
  </w:font>
  <w:font w:name="The Hand Extrablack">
    <w:charset w:val="00"/>
    <w:family w:val="script"/>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Rastanty Cortez">
    <w:charset w:val="00"/>
    <w:family w:val="auto"/>
    <w:pitch w:val="variable"/>
    <w:sig w:usb0="80000027" w:usb1="1000004A" w:usb2="00000000" w:usb3="00000000" w:csb0="00000001" w:csb1="00000000"/>
  </w:font>
  <w:font w:name="Dreaming Outloud Pro">
    <w:charset w:val="00"/>
    <w:family w:val="script"/>
    <w:pitch w:val="variable"/>
    <w:sig w:usb0="800000EF" w:usb1="0000000A" w:usb2="00000008" w:usb3="00000000" w:csb0="00000001" w:csb1="00000000"/>
  </w:font>
  <w:font w:name="Arial Black">
    <w:panose1 w:val="020B0A04020102020204"/>
    <w:charset w:val="00"/>
    <w:family w:val="swiss"/>
    <w:pitch w:val="variable"/>
    <w:sig w:usb0="A00002AF" w:usb1="400078FB" w:usb2="00000000" w:usb3="00000000" w:csb0="0000009F" w:csb1="00000000"/>
  </w:font>
  <w:font w:name="Centaur">
    <w:panose1 w:val="02030504050205020304"/>
    <w:charset w:val="00"/>
    <w:family w:val="roman"/>
    <w:pitch w:val="variable"/>
    <w:sig w:usb0="00000003" w:usb1="00000000" w:usb2="00000000" w:usb3="00000000" w:csb0="00000001"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E0D0" w14:textId="77777777" w:rsidR="00F55A60" w:rsidRDefault="00F55A60" w:rsidP="0044328E">
      <w:pPr>
        <w:spacing w:after="0" w:line="240" w:lineRule="auto"/>
      </w:pPr>
      <w:r>
        <w:separator/>
      </w:r>
    </w:p>
  </w:footnote>
  <w:footnote w:type="continuationSeparator" w:id="0">
    <w:p w14:paraId="00253BC7" w14:textId="77777777" w:rsidR="00F55A60" w:rsidRDefault="00F55A60" w:rsidP="00443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9342A" w14:textId="77777777" w:rsidR="00DC4B0F" w:rsidRPr="00B13228" w:rsidRDefault="0044328E">
    <w:pPr>
      <w:pStyle w:val="Encabezado"/>
      <w:rPr>
        <w:rFonts w:ascii="Walbaum Display" w:hAnsi="Walbaum Display" w:cs="Times New Roman"/>
        <w:sz w:val="18"/>
        <w:szCs w:val="18"/>
      </w:rPr>
    </w:pPr>
    <w:r w:rsidRPr="00B13228">
      <w:rPr>
        <w:rFonts w:ascii="Walbaum Display" w:hAnsi="Walbaum Display" w:cs="Times New Roman"/>
        <w:sz w:val="18"/>
        <w:szCs w:val="18"/>
      </w:rPr>
      <w:t>Universidad de Buenos Aires</w:t>
    </w:r>
    <w:r w:rsidR="00DC4B0F" w:rsidRPr="00B13228">
      <w:rPr>
        <w:rFonts w:ascii="Walbaum Display" w:hAnsi="Walbaum Display" w:cs="Times New Roman"/>
        <w:sz w:val="18"/>
        <w:szCs w:val="18"/>
      </w:rPr>
      <w:t xml:space="preserve">, </w:t>
    </w:r>
    <w:r w:rsidRPr="00B13228">
      <w:rPr>
        <w:rFonts w:ascii="Walbaum Display" w:hAnsi="Walbaum Display" w:cs="Times New Roman"/>
        <w:sz w:val="18"/>
        <w:szCs w:val="18"/>
      </w:rPr>
      <w:t>Facultad de Ciencias Sociales</w:t>
    </w:r>
    <w:r w:rsidR="00DC4B0F" w:rsidRPr="00B13228">
      <w:rPr>
        <w:rFonts w:ascii="Walbaum Display" w:hAnsi="Walbaum Display" w:cs="Times New Roman"/>
        <w:sz w:val="18"/>
        <w:szCs w:val="18"/>
      </w:rPr>
      <w:t xml:space="preserve"> </w:t>
    </w:r>
  </w:p>
  <w:p w14:paraId="53334451" w14:textId="565AC7A0" w:rsidR="0044328E" w:rsidRPr="00B13228" w:rsidRDefault="0044328E">
    <w:pPr>
      <w:pStyle w:val="Encabezado"/>
      <w:rPr>
        <w:rFonts w:ascii="Walbaum Display" w:hAnsi="Walbaum Display" w:cs="Times New Roman"/>
        <w:sz w:val="18"/>
        <w:szCs w:val="18"/>
      </w:rPr>
    </w:pPr>
    <w:r w:rsidRPr="00B13228">
      <w:rPr>
        <w:rFonts w:ascii="Walbaum Display" w:hAnsi="Walbaum Display" w:cs="Times New Roman"/>
        <w:sz w:val="18"/>
        <w:szCs w:val="18"/>
      </w:rPr>
      <w:t>Lic. Trabajo Social</w:t>
    </w:r>
  </w:p>
  <w:p w14:paraId="408A13C2" w14:textId="77777777" w:rsidR="0044328E" w:rsidRDefault="004432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A70"/>
    <w:multiLevelType w:val="hybridMultilevel"/>
    <w:tmpl w:val="83224F5A"/>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6921CC"/>
    <w:multiLevelType w:val="hybridMultilevel"/>
    <w:tmpl w:val="AFE201F0"/>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BFD2031"/>
    <w:multiLevelType w:val="hybridMultilevel"/>
    <w:tmpl w:val="39FA8952"/>
    <w:lvl w:ilvl="0" w:tplc="2C0A000D">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 w15:restartNumberingAfterBreak="0">
    <w:nsid w:val="153713B5"/>
    <w:multiLevelType w:val="hybridMultilevel"/>
    <w:tmpl w:val="5106C06C"/>
    <w:lvl w:ilvl="0" w:tplc="2C0A000D">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15BC067C"/>
    <w:multiLevelType w:val="hybridMultilevel"/>
    <w:tmpl w:val="0BA40D7A"/>
    <w:lvl w:ilvl="0" w:tplc="2C0A000D">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15:restartNumberingAfterBreak="0">
    <w:nsid w:val="1D9C2B90"/>
    <w:multiLevelType w:val="hybridMultilevel"/>
    <w:tmpl w:val="F28ED9A6"/>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11E2181"/>
    <w:multiLevelType w:val="hybridMultilevel"/>
    <w:tmpl w:val="2E5C07C2"/>
    <w:lvl w:ilvl="0" w:tplc="2C0A000D">
      <w:start w:val="1"/>
      <w:numFmt w:val="bullet"/>
      <w:lvlText w:val=""/>
      <w:lvlJc w:val="left"/>
      <w:pPr>
        <w:ind w:left="2203" w:hanging="360"/>
      </w:pPr>
      <w:rPr>
        <w:rFonts w:ascii="Wingdings" w:hAnsi="Wingdings" w:cs="Wingdings" w:hint="default"/>
      </w:rPr>
    </w:lvl>
    <w:lvl w:ilvl="1" w:tplc="2C0A0003" w:tentative="1">
      <w:start w:val="1"/>
      <w:numFmt w:val="bullet"/>
      <w:lvlText w:val="o"/>
      <w:lvlJc w:val="left"/>
      <w:pPr>
        <w:ind w:left="2923" w:hanging="360"/>
      </w:pPr>
      <w:rPr>
        <w:rFonts w:ascii="Courier New" w:hAnsi="Courier New" w:cs="Courier New" w:hint="default"/>
      </w:rPr>
    </w:lvl>
    <w:lvl w:ilvl="2" w:tplc="2C0A0005" w:tentative="1">
      <w:start w:val="1"/>
      <w:numFmt w:val="bullet"/>
      <w:lvlText w:val=""/>
      <w:lvlJc w:val="left"/>
      <w:pPr>
        <w:ind w:left="3643" w:hanging="360"/>
      </w:pPr>
      <w:rPr>
        <w:rFonts w:ascii="Wingdings" w:hAnsi="Wingdings" w:hint="default"/>
      </w:rPr>
    </w:lvl>
    <w:lvl w:ilvl="3" w:tplc="2C0A0001" w:tentative="1">
      <w:start w:val="1"/>
      <w:numFmt w:val="bullet"/>
      <w:lvlText w:val=""/>
      <w:lvlJc w:val="left"/>
      <w:pPr>
        <w:ind w:left="4363" w:hanging="360"/>
      </w:pPr>
      <w:rPr>
        <w:rFonts w:ascii="Symbol" w:hAnsi="Symbol" w:hint="default"/>
      </w:rPr>
    </w:lvl>
    <w:lvl w:ilvl="4" w:tplc="2C0A0003" w:tentative="1">
      <w:start w:val="1"/>
      <w:numFmt w:val="bullet"/>
      <w:lvlText w:val="o"/>
      <w:lvlJc w:val="left"/>
      <w:pPr>
        <w:ind w:left="5083" w:hanging="360"/>
      </w:pPr>
      <w:rPr>
        <w:rFonts w:ascii="Courier New" w:hAnsi="Courier New" w:cs="Courier New" w:hint="default"/>
      </w:rPr>
    </w:lvl>
    <w:lvl w:ilvl="5" w:tplc="2C0A0005" w:tentative="1">
      <w:start w:val="1"/>
      <w:numFmt w:val="bullet"/>
      <w:lvlText w:val=""/>
      <w:lvlJc w:val="left"/>
      <w:pPr>
        <w:ind w:left="5803" w:hanging="360"/>
      </w:pPr>
      <w:rPr>
        <w:rFonts w:ascii="Wingdings" w:hAnsi="Wingdings" w:hint="default"/>
      </w:rPr>
    </w:lvl>
    <w:lvl w:ilvl="6" w:tplc="2C0A0001" w:tentative="1">
      <w:start w:val="1"/>
      <w:numFmt w:val="bullet"/>
      <w:lvlText w:val=""/>
      <w:lvlJc w:val="left"/>
      <w:pPr>
        <w:ind w:left="6523" w:hanging="360"/>
      </w:pPr>
      <w:rPr>
        <w:rFonts w:ascii="Symbol" w:hAnsi="Symbol" w:hint="default"/>
      </w:rPr>
    </w:lvl>
    <w:lvl w:ilvl="7" w:tplc="2C0A0003" w:tentative="1">
      <w:start w:val="1"/>
      <w:numFmt w:val="bullet"/>
      <w:lvlText w:val="o"/>
      <w:lvlJc w:val="left"/>
      <w:pPr>
        <w:ind w:left="7243" w:hanging="360"/>
      </w:pPr>
      <w:rPr>
        <w:rFonts w:ascii="Courier New" w:hAnsi="Courier New" w:cs="Courier New" w:hint="default"/>
      </w:rPr>
    </w:lvl>
    <w:lvl w:ilvl="8" w:tplc="2C0A0005" w:tentative="1">
      <w:start w:val="1"/>
      <w:numFmt w:val="bullet"/>
      <w:lvlText w:val=""/>
      <w:lvlJc w:val="left"/>
      <w:pPr>
        <w:ind w:left="7963" w:hanging="360"/>
      </w:pPr>
      <w:rPr>
        <w:rFonts w:ascii="Wingdings" w:hAnsi="Wingdings" w:hint="default"/>
      </w:rPr>
    </w:lvl>
  </w:abstractNum>
  <w:abstractNum w:abstractNumId="7" w15:restartNumberingAfterBreak="0">
    <w:nsid w:val="22E2747C"/>
    <w:multiLevelType w:val="hybridMultilevel"/>
    <w:tmpl w:val="F0FCB44C"/>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3D72229"/>
    <w:multiLevelType w:val="hybridMultilevel"/>
    <w:tmpl w:val="714AC2BA"/>
    <w:lvl w:ilvl="0" w:tplc="2C0A000D">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15:restartNumberingAfterBreak="0">
    <w:nsid w:val="289B0330"/>
    <w:multiLevelType w:val="hybridMultilevel"/>
    <w:tmpl w:val="8A821C6E"/>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38486E41"/>
    <w:multiLevelType w:val="hybridMultilevel"/>
    <w:tmpl w:val="645ED76A"/>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C8F003F"/>
    <w:multiLevelType w:val="hybridMultilevel"/>
    <w:tmpl w:val="2FC4FB3E"/>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E224F72"/>
    <w:multiLevelType w:val="hybridMultilevel"/>
    <w:tmpl w:val="0D76C324"/>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3834366"/>
    <w:multiLevelType w:val="hybridMultilevel"/>
    <w:tmpl w:val="C9287B16"/>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4EF4244C"/>
    <w:multiLevelType w:val="hybridMultilevel"/>
    <w:tmpl w:val="5B4E3344"/>
    <w:lvl w:ilvl="0" w:tplc="2C0A000D">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50633C50"/>
    <w:multiLevelType w:val="hybridMultilevel"/>
    <w:tmpl w:val="5E124C0C"/>
    <w:lvl w:ilvl="0" w:tplc="F808D934">
      <w:start w:val="1"/>
      <w:numFmt w:val="bullet"/>
      <w:lvlText w:val=""/>
      <w:lvlJc w:val="left"/>
      <w:pPr>
        <w:ind w:left="502" w:hanging="360"/>
      </w:pPr>
      <w:rPr>
        <w:rFonts w:ascii="Wingdings" w:hAnsi="Wingdings" w:cs="Wingdings" w:hint="default"/>
        <w:b w:val="0"/>
        <w:bCs w:val="0"/>
        <w:i w:val="0"/>
        <w:iCs w:val="0"/>
        <w:u w:val="none"/>
      </w:rPr>
    </w:lvl>
    <w:lvl w:ilvl="1" w:tplc="2C0A0003" w:tentative="1">
      <w:start w:val="1"/>
      <w:numFmt w:val="bullet"/>
      <w:lvlText w:val="o"/>
      <w:lvlJc w:val="left"/>
      <w:pPr>
        <w:ind w:left="1222" w:hanging="360"/>
      </w:pPr>
      <w:rPr>
        <w:rFonts w:ascii="Courier New" w:hAnsi="Courier New" w:cs="Courier New" w:hint="default"/>
      </w:rPr>
    </w:lvl>
    <w:lvl w:ilvl="2" w:tplc="2C0A0005" w:tentative="1">
      <w:start w:val="1"/>
      <w:numFmt w:val="bullet"/>
      <w:lvlText w:val=""/>
      <w:lvlJc w:val="left"/>
      <w:pPr>
        <w:ind w:left="1942" w:hanging="360"/>
      </w:pPr>
      <w:rPr>
        <w:rFonts w:ascii="Wingdings" w:hAnsi="Wingdings" w:hint="default"/>
      </w:rPr>
    </w:lvl>
    <w:lvl w:ilvl="3" w:tplc="2C0A0001" w:tentative="1">
      <w:start w:val="1"/>
      <w:numFmt w:val="bullet"/>
      <w:lvlText w:val=""/>
      <w:lvlJc w:val="left"/>
      <w:pPr>
        <w:ind w:left="2662" w:hanging="360"/>
      </w:pPr>
      <w:rPr>
        <w:rFonts w:ascii="Symbol" w:hAnsi="Symbol" w:hint="default"/>
      </w:rPr>
    </w:lvl>
    <w:lvl w:ilvl="4" w:tplc="2C0A0003" w:tentative="1">
      <w:start w:val="1"/>
      <w:numFmt w:val="bullet"/>
      <w:lvlText w:val="o"/>
      <w:lvlJc w:val="left"/>
      <w:pPr>
        <w:ind w:left="3382" w:hanging="360"/>
      </w:pPr>
      <w:rPr>
        <w:rFonts w:ascii="Courier New" w:hAnsi="Courier New" w:cs="Courier New" w:hint="default"/>
      </w:rPr>
    </w:lvl>
    <w:lvl w:ilvl="5" w:tplc="2C0A0005" w:tentative="1">
      <w:start w:val="1"/>
      <w:numFmt w:val="bullet"/>
      <w:lvlText w:val=""/>
      <w:lvlJc w:val="left"/>
      <w:pPr>
        <w:ind w:left="4102" w:hanging="360"/>
      </w:pPr>
      <w:rPr>
        <w:rFonts w:ascii="Wingdings" w:hAnsi="Wingdings" w:hint="default"/>
      </w:rPr>
    </w:lvl>
    <w:lvl w:ilvl="6" w:tplc="2C0A0001" w:tentative="1">
      <w:start w:val="1"/>
      <w:numFmt w:val="bullet"/>
      <w:lvlText w:val=""/>
      <w:lvlJc w:val="left"/>
      <w:pPr>
        <w:ind w:left="4822" w:hanging="360"/>
      </w:pPr>
      <w:rPr>
        <w:rFonts w:ascii="Symbol" w:hAnsi="Symbol" w:hint="default"/>
      </w:rPr>
    </w:lvl>
    <w:lvl w:ilvl="7" w:tplc="2C0A0003" w:tentative="1">
      <w:start w:val="1"/>
      <w:numFmt w:val="bullet"/>
      <w:lvlText w:val="o"/>
      <w:lvlJc w:val="left"/>
      <w:pPr>
        <w:ind w:left="5542" w:hanging="360"/>
      </w:pPr>
      <w:rPr>
        <w:rFonts w:ascii="Courier New" w:hAnsi="Courier New" w:cs="Courier New" w:hint="default"/>
      </w:rPr>
    </w:lvl>
    <w:lvl w:ilvl="8" w:tplc="2C0A0005" w:tentative="1">
      <w:start w:val="1"/>
      <w:numFmt w:val="bullet"/>
      <w:lvlText w:val=""/>
      <w:lvlJc w:val="left"/>
      <w:pPr>
        <w:ind w:left="6262" w:hanging="360"/>
      </w:pPr>
      <w:rPr>
        <w:rFonts w:ascii="Wingdings" w:hAnsi="Wingdings" w:hint="default"/>
      </w:rPr>
    </w:lvl>
  </w:abstractNum>
  <w:abstractNum w:abstractNumId="16" w15:restartNumberingAfterBreak="0">
    <w:nsid w:val="58020EB3"/>
    <w:multiLevelType w:val="hybridMultilevel"/>
    <w:tmpl w:val="1CB4A7CE"/>
    <w:lvl w:ilvl="0" w:tplc="2C0A000D">
      <w:start w:val="1"/>
      <w:numFmt w:val="bullet"/>
      <w:lvlText w:val=""/>
      <w:lvlJc w:val="left"/>
      <w:pPr>
        <w:ind w:left="1222" w:hanging="360"/>
      </w:pPr>
      <w:rPr>
        <w:rFonts w:ascii="Wingdings" w:hAnsi="Wingdings" w:cs="Wingdings" w:hint="default"/>
      </w:rPr>
    </w:lvl>
    <w:lvl w:ilvl="1" w:tplc="2C0A0003" w:tentative="1">
      <w:start w:val="1"/>
      <w:numFmt w:val="bullet"/>
      <w:lvlText w:val="o"/>
      <w:lvlJc w:val="left"/>
      <w:pPr>
        <w:ind w:left="1942" w:hanging="360"/>
      </w:pPr>
      <w:rPr>
        <w:rFonts w:ascii="Courier New" w:hAnsi="Courier New" w:cs="Courier New" w:hint="default"/>
      </w:rPr>
    </w:lvl>
    <w:lvl w:ilvl="2" w:tplc="2C0A0005" w:tentative="1">
      <w:start w:val="1"/>
      <w:numFmt w:val="bullet"/>
      <w:lvlText w:val=""/>
      <w:lvlJc w:val="left"/>
      <w:pPr>
        <w:ind w:left="2662" w:hanging="360"/>
      </w:pPr>
      <w:rPr>
        <w:rFonts w:ascii="Wingdings" w:hAnsi="Wingdings" w:hint="default"/>
      </w:rPr>
    </w:lvl>
    <w:lvl w:ilvl="3" w:tplc="2C0A0001" w:tentative="1">
      <w:start w:val="1"/>
      <w:numFmt w:val="bullet"/>
      <w:lvlText w:val=""/>
      <w:lvlJc w:val="left"/>
      <w:pPr>
        <w:ind w:left="3382" w:hanging="360"/>
      </w:pPr>
      <w:rPr>
        <w:rFonts w:ascii="Symbol" w:hAnsi="Symbol" w:hint="default"/>
      </w:rPr>
    </w:lvl>
    <w:lvl w:ilvl="4" w:tplc="2C0A0003" w:tentative="1">
      <w:start w:val="1"/>
      <w:numFmt w:val="bullet"/>
      <w:lvlText w:val="o"/>
      <w:lvlJc w:val="left"/>
      <w:pPr>
        <w:ind w:left="4102" w:hanging="360"/>
      </w:pPr>
      <w:rPr>
        <w:rFonts w:ascii="Courier New" w:hAnsi="Courier New" w:cs="Courier New" w:hint="default"/>
      </w:rPr>
    </w:lvl>
    <w:lvl w:ilvl="5" w:tplc="2C0A0005" w:tentative="1">
      <w:start w:val="1"/>
      <w:numFmt w:val="bullet"/>
      <w:lvlText w:val=""/>
      <w:lvlJc w:val="left"/>
      <w:pPr>
        <w:ind w:left="4822" w:hanging="360"/>
      </w:pPr>
      <w:rPr>
        <w:rFonts w:ascii="Wingdings" w:hAnsi="Wingdings" w:hint="default"/>
      </w:rPr>
    </w:lvl>
    <w:lvl w:ilvl="6" w:tplc="2C0A0001" w:tentative="1">
      <w:start w:val="1"/>
      <w:numFmt w:val="bullet"/>
      <w:lvlText w:val=""/>
      <w:lvlJc w:val="left"/>
      <w:pPr>
        <w:ind w:left="5542" w:hanging="360"/>
      </w:pPr>
      <w:rPr>
        <w:rFonts w:ascii="Symbol" w:hAnsi="Symbol" w:hint="default"/>
      </w:rPr>
    </w:lvl>
    <w:lvl w:ilvl="7" w:tplc="2C0A0003" w:tentative="1">
      <w:start w:val="1"/>
      <w:numFmt w:val="bullet"/>
      <w:lvlText w:val="o"/>
      <w:lvlJc w:val="left"/>
      <w:pPr>
        <w:ind w:left="6262" w:hanging="360"/>
      </w:pPr>
      <w:rPr>
        <w:rFonts w:ascii="Courier New" w:hAnsi="Courier New" w:cs="Courier New" w:hint="default"/>
      </w:rPr>
    </w:lvl>
    <w:lvl w:ilvl="8" w:tplc="2C0A0005" w:tentative="1">
      <w:start w:val="1"/>
      <w:numFmt w:val="bullet"/>
      <w:lvlText w:val=""/>
      <w:lvlJc w:val="left"/>
      <w:pPr>
        <w:ind w:left="6982" w:hanging="360"/>
      </w:pPr>
      <w:rPr>
        <w:rFonts w:ascii="Wingdings" w:hAnsi="Wingdings" w:hint="default"/>
      </w:rPr>
    </w:lvl>
  </w:abstractNum>
  <w:abstractNum w:abstractNumId="17" w15:restartNumberingAfterBreak="0">
    <w:nsid w:val="58C84BCB"/>
    <w:multiLevelType w:val="hybridMultilevel"/>
    <w:tmpl w:val="F8C2AB9A"/>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5AB17F06"/>
    <w:multiLevelType w:val="hybridMultilevel"/>
    <w:tmpl w:val="B534380E"/>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2F927A4"/>
    <w:multiLevelType w:val="hybridMultilevel"/>
    <w:tmpl w:val="F27C071E"/>
    <w:lvl w:ilvl="0" w:tplc="2C0A000D">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0" w15:restartNumberingAfterBreak="0">
    <w:nsid w:val="692740D7"/>
    <w:multiLevelType w:val="hybridMultilevel"/>
    <w:tmpl w:val="94FC26F8"/>
    <w:lvl w:ilvl="0" w:tplc="2C0A000B">
      <w:start w:val="1"/>
      <w:numFmt w:val="bullet"/>
      <w:lvlText w:val=""/>
      <w:lvlJc w:val="left"/>
      <w:pPr>
        <w:ind w:left="360" w:hanging="360"/>
      </w:pPr>
      <w:rPr>
        <w:rFonts w:ascii="Wingdings" w:hAnsi="Wingdings" w:cs="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1" w15:restartNumberingAfterBreak="0">
    <w:nsid w:val="697B5589"/>
    <w:multiLevelType w:val="hybridMultilevel"/>
    <w:tmpl w:val="3F06337C"/>
    <w:lvl w:ilvl="0" w:tplc="2C0A000D">
      <w:start w:val="1"/>
      <w:numFmt w:val="bullet"/>
      <w:lvlText w:val=""/>
      <w:lvlJc w:val="left"/>
      <w:pPr>
        <w:ind w:left="1440" w:hanging="360"/>
      </w:pPr>
      <w:rPr>
        <w:rFonts w:ascii="Wingdings" w:hAnsi="Wingdings" w:cs="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73A66D0C"/>
    <w:multiLevelType w:val="hybridMultilevel"/>
    <w:tmpl w:val="C3CCF938"/>
    <w:lvl w:ilvl="0" w:tplc="2C0A000D">
      <w:start w:val="1"/>
      <w:numFmt w:val="bullet"/>
      <w:lvlText w:val=""/>
      <w:lvlJc w:val="left"/>
      <w:pPr>
        <w:ind w:left="1210" w:hanging="360"/>
      </w:pPr>
      <w:rPr>
        <w:rFonts w:ascii="Wingdings" w:hAnsi="Wingdings" w:cs="Wingdings" w:hint="default"/>
      </w:rPr>
    </w:lvl>
    <w:lvl w:ilvl="1" w:tplc="2C0A0003" w:tentative="1">
      <w:start w:val="1"/>
      <w:numFmt w:val="bullet"/>
      <w:lvlText w:val="o"/>
      <w:lvlJc w:val="left"/>
      <w:pPr>
        <w:ind w:left="1232" w:hanging="360"/>
      </w:pPr>
      <w:rPr>
        <w:rFonts w:ascii="Courier New" w:hAnsi="Courier New" w:cs="Courier New" w:hint="default"/>
      </w:rPr>
    </w:lvl>
    <w:lvl w:ilvl="2" w:tplc="2C0A0005" w:tentative="1">
      <w:start w:val="1"/>
      <w:numFmt w:val="bullet"/>
      <w:lvlText w:val=""/>
      <w:lvlJc w:val="left"/>
      <w:pPr>
        <w:ind w:left="1952" w:hanging="360"/>
      </w:pPr>
      <w:rPr>
        <w:rFonts w:ascii="Wingdings" w:hAnsi="Wingdings" w:hint="default"/>
      </w:rPr>
    </w:lvl>
    <w:lvl w:ilvl="3" w:tplc="2C0A0001" w:tentative="1">
      <w:start w:val="1"/>
      <w:numFmt w:val="bullet"/>
      <w:lvlText w:val=""/>
      <w:lvlJc w:val="left"/>
      <w:pPr>
        <w:ind w:left="2672" w:hanging="360"/>
      </w:pPr>
      <w:rPr>
        <w:rFonts w:ascii="Symbol" w:hAnsi="Symbol" w:hint="default"/>
      </w:rPr>
    </w:lvl>
    <w:lvl w:ilvl="4" w:tplc="2C0A0003" w:tentative="1">
      <w:start w:val="1"/>
      <w:numFmt w:val="bullet"/>
      <w:lvlText w:val="o"/>
      <w:lvlJc w:val="left"/>
      <w:pPr>
        <w:ind w:left="3392" w:hanging="360"/>
      </w:pPr>
      <w:rPr>
        <w:rFonts w:ascii="Courier New" w:hAnsi="Courier New" w:cs="Courier New" w:hint="default"/>
      </w:rPr>
    </w:lvl>
    <w:lvl w:ilvl="5" w:tplc="2C0A0005" w:tentative="1">
      <w:start w:val="1"/>
      <w:numFmt w:val="bullet"/>
      <w:lvlText w:val=""/>
      <w:lvlJc w:val="left"/>
      <w:pPr>
        <w:ind w:left="4112" w:hanging="360"/>
      </w:pPr>
      <w:rPr>
        <w:rFonts w:ascii="Wingdings" w:hAnsi="Wingdings" w:hint="default"/>
      </w:rPr>
    </w:lvl>
    <w:lvl w:ilvl="6" w:tplc="2C0A0001" w:tentative="1">
      <w:start w:val="1"/>
      <w:numFmt w:val="bullet"/>
      <w:lvlText w:val=""/>
      <w:lvlJc w:val="left"/>
      <w:pPr>
        <w:ind w:left="4832" w:hanging="360"/>
      </w:pPr>
      <w:rPr>
        <w:rFonts w:ascii="Symbol" w:hAnsi="Symbol" w:hint="default"/>
      </w:rPr>
    </w:lvl>
    <w:lvl w:ilvl="7" w:tplc="2C0A0003" w:tentative="1">
      <w:start w:val="1"/>
      <w:numFmt w:val="bullet"/>
      <w:lvlText w:val="o"/>
      <w:lvlJc w:val="left"/>
      <w:pPr>
        <w:ind w:left="5552" w:hanging="360"/>
      </w:pPr>
      <w:rPr>
        <w:rFonts w:ascii="Courier New" w:hAnsi="Courier New" w:cs="Courier New" w:hint="default"/>
      </w:rPr>
    </w:lvl>
    <w:lvl w:ilvl="8" w:tplc="2C0A0005" w:tentative="1">
      <w:start w:val="1"/>
      <w:numFmt w:val="bullet"/>
      <w:lvlText w:val=""/>
      <w:lvlJc w:val="left"/>
      <w:pPr>
        <w:ind w:left="6272" w:hanging="360"/>
      </w:pPr>
      <w:rPr>
        <w:rFonts w:ascii="Wingdings" w:hAnsi="Wingdings" w:hint="default"/>
      </w:rPr>
    </w:lvl>
  </w:abstractNum>
  <w:abstractNum w:abstractNumId="23" w15:restartNumberingAfterBreak="0">
    <w:nsid w:val="75E94576"/>
    <w:multiLevelType w:val="hybridMultilevel"/>
    <w:tmpl w:val="FD323404"/>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9935DE8"/>
    <w:multiLevelType w:val="hybridMultilevel"/>
    <w:tmpl w:val="F2DA52D2"/>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EC17FD2"/>
    <w:multiLevelType w:val="hybridMultilevel"/>
    <w:tmpl w:val="04EA007C"/>
    <w:lvl w:ilvl="0" w:tplc="D508377C">
      <w:start w:val="1"/>
      <w:numFmt w:val="bullet"/>
      <w:lvlText w:val=""/>
      <w:lvlJc w:val="left"/>
      <w:pPr>
        <w:ind w:left="360" w:hanging="360"/>
      </w:pPr>
      <w:rPr>
        <w:rFonts w:ascii="Wingdings" w:hAnsi="Wingdings" w:cs="Wingdings" w:hint="default"/>
        <w:sz w:val="24"/>
        <w:szCs w:val="24"/>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15:restartNumberingAfterBreak="0">
    <w:nsid w:val="7ED74487"/>
    <w:multiLevelType w:val="hybridMultilevel"/>
    <w:tmpl w:val="807ECDA0"/>
    <w:lvl w:ilvl="0" w:tplc="2C0A000B">
      <w:start w:val="1"/>
      <w:numFmt w:val="bullet"/>
      <w:lvlText w:val=""/>
      <w:lvlJc w:val="left"/>
      <w:pPr>
        <w:ind w:left="720" w:hanging="360"/>
      </w:pPr>
      <w:rPr>
        <w:rFonts w:ascii="Wingdings" w:hAnsi="Wingdings" w:cs="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371227019">
    <w:abstractNumId w:val="20"/>
  </w:num>
  <w:num w:numId="2" w16cid:durableId="16470611">
    <w:abstractNumId w:val="25"/>
  </w:num>
  <w:num w:numId="3" w16cid:durableId="1876575321">
    <w:abstractNumId w:val="15"/>
  </w:num>
  <w:num w:numId="4" w16cid:durableId="506556246">
    <w:abstractNumId w:val="22"/>
  </w:num>
  <w:num w:numId="5" w16cid:durableId="1075007288">
    <w:abstractNumId w:val="16"/>
  </w:num>
  <w:num w:numId="6" w16cid:durableId="1537305381">
    <w:abstractNumId w:val="11"/>
  </w:num>
  <w:num w:numId="7" w16cid:durableId="1006513248">
    <w:abstractNumId w:val="6"/>
  </w:num>
  <w:num w:numId="8" w16cid:durableId="1931813794">
    <w:abstractNumId w:val="9"/>
  </w:num>
  <w:num w:numId="9" w16cid:durableId="952439050">
    <w:abstractNumId w:val="17"/>
  </w:num>
  <w:num w:numId="10" w16cid:durableId="1523007008">
    <w:abstractNumId w:val="2"/>
  </w:num>
  <w:num w:numId="11" w16cid:durableId="1076509356">
    <w:abstractNumId w:val="7"/>
  </w:num>
  <w:num w:numId="12" w16cid:durableId="244874793">
    <w:abstractNumId w:val="14"/>
  </w:num>
  <w:num w:numId="13" w16cid:durableId="1708528950">
    <w:abstractNumId w:val="24"/>
  </w:num>
  <w:num w:numId="14" w16cid:durableId="117577666">
    <w:abstractNumId w:val="3"/>
  </w:num>
  <w:num w:numId="15" w16cid:durableId="1689478450">
    <w:abstractNumId w:val="23"/>
  </w:num>
  <w:num w:numId="16" w16cid:durableId="1680891325">
    <w:abstractNumId w:val="19"/>
  </w:num>
  <w:num w:numId="17" w16cid:durableId="1204439305">
    <w:abstractNumId w:val="5"/>
  </w:num>
  <w:num w:numId="18" w16cid:durableId="1501431142">
    <w:abstractNumId w:val="10"/>
  </w:num>
  <w:num w:numId="19" w16cid:durableId="1867785931">
    <w:abstractNumId w:val="21"/>
  </w:num>
  <w:num w:numId="20" w16cid:durableId="1111243489">
    <w:abstractNumId w:val="4"/>
  </w:num>
  <w:num w:numId="21" w16cid:durableId="2068604865">
    <w:abstractNumId w:val="8"/>
  </w:num>
  <w:num w:numId="22" w16cid:durableId="573508364">
    <w:abstractNumId w:val="26"/>
  </w:num>
  <w:num w:numId="23" w16cid:durableId="1166482264">
    <w:abstractNumId w:val="12"/>
  </w:num>
  <w:num w:numId="24" w16cid:durableId="2049991709">
    <w:abstractNumId w:val="0"/>
  </w:num>
  <w:num w:numId="25" w16cid:durableId="487551669">
    <w:abstractNumId w:val="18"/>
  </w:num>
  <w:num w:numId="26" w16cid:durableId="1405955465">
    <w:abstractNumId w:val="1"/>
  </w:num>
  <w:num w:numId="27" w16cid:durableId="16968830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8E"/>
    <w:rsid w:val="000015F5"/>
    <w:rsid w:val="00022F0A"/>
    <w:rsid w:val="00023A1F"/>
    <w:rsid w:val="000273DD"/>
    <w:rsid w:val="00030459"/>
    <w:rsid w:val="00034378"/>
    <w:rsid w:val="000461E0"/>
    <w:rsid w:val="00051D25"/>
    <w:rsid w:val="000522EE"/>
    <w:rsid w:val="00055783"/>
    <w:rsid w:val="000623EB"/>
    <w:rsid w:val="000711B7"/>
    <w:rsid w:val="000836BA"/>
    <w:rsid w:val="00084531"/>
    <w:rsid w:val="000A0246"/>
    <w:rsid w:val="000A2568"/>
    <w:rsid w:val="000A2D14"/>
    <w:rsid w:val="000A372D"/>
    <w:rsid w:val="000A3D25"/>
    <w:rsid w:val="000A6D3F"/>
    <w:rsid w:val="000B5B18"/>
    <w:rsid w:val="000C7AE0"/>
    <w:rsid w:val="000D3A99"/>
    <w:rsid w:val="000E093F"/>
    <w:rsid w:val="000E62E5"/>
    <w:rsid w:val="000E6C4E"/>
    <w:rsid w:val="000E7CB8"/>
    <w:rsid w:val="000F237B"/>
    <w:rsid w:val="00101F06"/>
    <w:rsid w:val="00123FB1"/>
    <w:rsid w:val="0012461B"/>
    <w:rsid w:val="0014701F"/>
    <w:rsid w:val="00151C5C"/>
    <w:rsid w:val="001524F3"/>
    <w:rsid w:val="00173EE9"/>
    <w:rsid w:val="001852AE"/>
    <w:rsid w:val="001861EC"/>
    <w:rsid w:val="00186E92"/>
    <w:rsid w:val="001918C4"/>
    <w:rsid w:val="001975D3"/>
    <w:rsid w:val="001A1A32"/>
    <w:rsid w:val="001A5D6A"/>
    <w:rsid w:val="001B06AC"/>
    <w:rsid w:val="001B0E98"/>
    <w:rsid w:val="001B274E"/>
    <w:rsid w:val="001B78F5"/>
    <w:rsid w:val="001B7EFF"/>
    <w:rsid w:val="001C2A36"/>
    <w:rsid w:val="001C4593"/>
    <w:rsid w:val="001C4C19"/>
    <w:rsid w:val="001C6DB7"/>
    <w:rsid w:val="001D145F"/>
    <w:rsid w:val="001D3079"/>
    <w:rsid w:val="001E2531"/>
    <w:rsid w:val="001F0E93"/>
    <w:rsid w:val="001F418A"/>
    <w:rsid w:val="00213FB8"/>
    <w:rsid w:val="00214EF9"/>
    <w:rsid w:val="00217068"/>
    <w:rsid w:val="002172D1"/>
    <w:rsid w:val="00217F86"/>
    <w:rsid w:val="00226D2A"/>
    <w:rsid w:val="00227205"/>
    <w:rsid w:val="00227621"/>
    <w:rsid w:val="0023217D"/>
    <w:rsid w:val="002351A7"/>
    <w:rsid w:val="002418C4"/>
    <w:rsid w:val="00247001"/>
    <w:rsid w:val="00260CF2"/>
    <w:rsid w:val="002633B6"/>
    <w:rsid w:val="00275EE4"/>
    <w:rsid w:val="002765DF"/>
    <w:rsid w:val="00283ACC"/>
    <w:rsid w:val="00293037"/>
    <w:rsid w:val="00295B6D"/>
    <w:rsid w:val="002A2B4E"/>
    <w:rsid w:val="002A5953"/>
    <w:rsid w:val="002B018E"/>
    <w:rsid w:val="002B7067"/>
    <w:rsid w:val="002C0141"/>
    <w:rsid w:val="002C028A"/>
    <w:rsid w:val="002E0E3D"/>
    <w:rsid w:val="002E49AC"/>
    <w:rsid w:val="002F628C"/>
    <w:rsid w:val="002F6E7A"/>
    <w:rsid w:val="002F73D4"/>
    <w:rsid w:val="00305688"/>
    <w:rsid w:val="00310EE3"/>
    <w:rsid w:val="0031281F"/>
    <w:rsid w:val="00320F52"/>
    <w:rsid w:val="003212E9"/>
    <w:rsid w:val="00324061"/>
    <w:rsid w:val="0033181D"/>
    <w:rsid w:val="00347059"/>
    <w:rsid w:val="00350A91"/>
    <w:rsid w:val="00361002"/>
    <w:rsid w:val="0036671E"/>
    <w:rsid w:val="00372AAA"/>
    <w:rsid w:val="00373F8E"/>
    <w:rsid w:val="00376003"/>
    <w:rsid w:val="00376079"/>
    <w:rsid w:val="00376B5B"/>
    <w:rsid w:val="00376CC7"/>
    <w:rsid w:val="00377EE8"/>
    <w:rsid w:val="003854CC"/>
    <w:rsid w:val="003872E0"/>
    <w:rsid w:val="003900B7"/>
    <w:rsid w:val="00393D75"/>
    <w:rsid w:val="00396352"/>
    <w:rsid w:val="003B2267"/>
    <w:rsid w:val="003B37FD"/>
    <w:rsid w:val="003C039A"/>
    <w:rsid w:val="003C4804"/>
    <w:rsid w:val="003C6D23"/>
    <w:rsid w:val="003D3E79"/>
    <w:rsid w:val="003E065B"/>
    <w:rsid w:val="003E14A2"/>
    <w:rsid w:val="003E166A"/>
    <w:rsid w:val="003E457F"/>
    <w:rsid w:val="003E7AF9"/>
    <w:rsid w:val="003F6307"/>
    <w:rsid w:val="00406C63"/>
    <w:rsid w:val="00407F2F"/>
    <w:rsid w:val="00415A1E"/>
    <w:rsid w:val="00424415"/>
    <w:rsid w:val="0042682E"/>
    <w:rsid w:val="00426EBF"/>
    <w:rsid w:val="004370C8"/>
    <w:rsid w:val="0044328E"/>
    <w:rsid w:val="00452C17"/>
    <w:rsid w:val="00454FD9"/>
    <w:rsid w:val="004619C6"/>
    <w:rsid w:val="00462A27"/>
    <w:rsid w:val="00464572"/>
    <w:rsid w:val="00470104"/>
    <w:rsid w:val="00472030"/>
    <w:rsid w:val="004752AF"/>
    <w:rsid w:val="0048035E"/>
    <w:rsid w:val="00480B6D"/>
    <w:rsid w:val="0048770C"/>
    <w:rsid w:val="00495440"/>
    <w:rsid w:val="00497C6D"/>
    <w:rsid w:val="00497DC3"/>
    <w:rsid w:val="004B7982"/>
    <w:rsid w:val="004C32CC"/>
    <w:rsid w:val="004D4242"/>
    <w:rsid w:val="004D4593"/>
    <w:rsid w:val="004E7489"/>
    <w:rsid w:val="004F597F"/>
    <w:rsid w:val="004F6645"/>
    <w:rsid w:val="004F7710"/>
    <w:rsid w:val="005038D8"/>
    <w:rsid w:val="00505E0B"/>
    <w:rsid w:val="00515171"/>
    <w:rsid w:val="0052122C"/>
    <w:rsid w:val="00540AA8"/>
    <w:rsid w:val="00541ECD"/>
    <w:rsid w:val="00543CD2"/>
    <w:rsid w:val="00544552"/>
    <w:rsid w:val="00545587"/>
    <w:rsid w:val="00547244"/>
    <w:rsid w:val="00554927"/>
    <w:rsid w:val="0056664D"/>
    <w:rsid w:val="00573B77"/>
    <w:rsid w:val="005820A4"/>
    <w:rsid w:val="00583CAA"/>
    <w:rsid w:val="005970E3"/>
    <w:rsid w:val="005A50F8"/>
    <w:rsid w:val="005A6E2D"/>
    <w:rsid w:val="005B242E"/>
    <w:rsid w:val="005B5F1D"/>
    <w:rsid w:val="005D2250"/>
    <w:rsid w:val="005E130A"/>
    <w:rsid w:val="005F23E5"/>
    <w:rsid w:val="005F53B5"/>
    <w:rsid w:val="006005F7"/>
    <w:rsid w:val="00602465"/>
    <w:rsid w:val="00604368"/>
    <w:rsid w:val="00610668"/>
    <w:rsid w:val="00610EAD"/>
    <w:rsid w:val="006113B2"/>
    <w:rsid w:val="006114D7"/>
    <w:rsid w:val="0061741B"/>
    <w:rsid w:val="00624D07"/>
    <w:rsid w:val="006348C8"/>
    <w:rsid w:val="00646E44"/>
    <w:rsid w:val="00647BBA"/>
    <w:rsid w:val="00651E64"/>
    <w:rsid w:val="00653E2E"/>
    <w:rsid w:val="00654EC1"/>
    <w:rsid w:val="00656618"/>
    <w:rsid w:val="00663226"/>
    <w:rsid w:val="00666347"/>
    <w:rsid w:val="0067219E"/>
    <w:rsid w:val="00677642"/>
    <w:rsid w:val="00681A26"/>
    <w:rsid w:val="00686093"/>
    <w:rsid w:val="00686D2B"/>
    <w:rsid w:val="0069468F"/>
    <w:rsid w:val="00696FD1"/>
    <w:rsid w:val="006A29B5"/>
    <w:rsid w:val="006A7FC3"/>
    <w:rsid w:val="006B0C8C"/>
    <w:rsid w:val="006B579F"/>
    <w:rsid w:val="006B6B9E"/>
    <w:rsid w:val="006C5CAF"/>
    <w:rsid w:val="006C7ABF"/>
    <w:rsid w:val="006D3823"/>
    <w:rsid w:val="006D576E"/>
    <w:rsid w:val="006D592B"/>
    <w:rsid w:val="006D61EE"/>
    <w:rsid w:val="006D6262"/>
    <w:rsid w:val="006D7F22"/>
    <w:rsid w:val="006E0650"/>
    <w:rsid w:val="006E6310"/>
    <w:rsid w:val="00701E51"/>
    <w:rsid w:val="007077F5"/>
    <w:rsid w:val="00710D0E"/>
    <w:rsid w:val="00711E2B"/>
    <w:rsid w:val="0071345B"/>
    <w:rsid w:val="00716905"/>
    <w:rsid w:val="007204BF"/>
    <w:rsid w:val="00720C78"/>
    <w:rsid w:val="007212E5"/>
    <w:rsid w:val="0072307C"/>
    <w:rsid w:val="00726F3E"/>
    <w:rsid w:val="00726F6A"/>
    <w:rsid w:val="00727235"/>
    <w:rsid w:val="00732B27"/>
    <w:rsid w:val="00736C4F"/>
    <w:rsid w:val="0073780A"/>
    <w:rsid w:val="00746CD2"/>
    <w:rsid w:val="00750C69"/>
    <w:rsid w:val="007549F5"/>
    <w:rsid w:val="00762BB0"/>
    <w:rsid w:val="00762F54"/>
    <w:rsid w:val="00774900"/>
    <w:rsid w:val="00775FD2"/>
    <w:rsid w:val="007767C5"/>
    <w:rsid w:val="0078128A"/>
    <w:rsid w:val="00786243"/>
    <w:rsid w:val="0079600C"/>
    <w:rsid w:val="007B5F4A"/>
    <w:rsid w:val="007B60B1"/>
    <w:rsid w:val="007C7078"/>
    <w:rsid w:val="007D1AAB"/>
    <w:rsid w:val="007D1D16"/>
    <w:rsid w:val="007D4090"/>
    <w:rsid w:val="007D59BF"/>
    <w:rsid w:val="007D6593"/>
    <w:rsid w:val="007F146C"/>
    <w:rsid w:val="007F464B"/>
    <w:rsid w:val="00805876"/>
    <w:rsid w:val="00814349"/>
    <w:rsid w:val="00814CAF"/>
    <w:rsid w:val="00815332"/>
    <w:rsid w:val="00817DA5"/>
    <w:rsid w:val="00823375"/>
    <w:rsid w:val="008263B4"/>
    <w:rsid w:val="00826DAD"/>
    <w:rsid w:val="00827E1B"/>
    <w:rsid w:val="00830A46"/>
    <w:rsid w:val="00840577"/>
    <w:rsid w:val="00853231"/>
    <w:rsid w:val="00853F11"/>
    <w:rsid w:val="00854AD8"/>
    <w:rsid w:val="00854B4D"/>
    <w:rsid w:val="00855A3B"/>
    <w:rsid w:val="008609E1"/>
    <w:rsid w:val="0086773B"/>
    <w:rsid w:val="0088369E"/>
    <w:rsid w:val="008B471E"/>
    <w:rsid w:val="008B5A11"/>
    <w:rsid w:val="008D10A6"/>
    <w:rsid w:val="008E091F"/>
    <w:rsid w:val="008E4D90"/>
    <w:rsid w:val="008E73F3"/>
    <w:rsid w:val="009037C4"/>
    <w:rsid w:val="00907F7F"/>
    <w:rsid w:val="00921F14"/>
    <w:rsid w:val="0093178B"/>
    <w:rsid w:val="0093664A"/>
    <w:rsid w:val="009561FB"/>
    <w:rsid w:val="009577B8"/>
    <w:rsid w:val="00964BB9"/>
    <w:rsid w:val="00965ECC"/>
    <w:rsid w:val="009727B8"/>
    <w:rsid w:val="00972BB3"/>
    <w:rsid w:val="0097414D"/>
    <w:rsid w:val="00982884"/>
    <w:rsid w:val="009856A8"/>
    <w:rsid w:val="00991129"/>
    <w:rsid w:val="00992383"/>
    <w:rsid w:val="009A4FC1"/>
    <w:rsid w:val="009A6E46"/>
    <w:rsid w:val="009B3B61"/>
    <w:rsid w:val="009C3C83"/>
    <w:rsid w:val="009C4578"/>
    <w:rsid w:val="009D55E6"/>
    <w:rsid w:val="009D5906"/>
    <w:rsid w:val="009D6AA5"/>
    <w:rsid w:val="009E0128"/>
    <w:rsid w:val="009E1723"/>
    <w:rsid w:val="009F2223"/>
    <w:rsid w:val="009F7147"/>
    <w:rsid w:val="00A042A1"/>
    <w:rsid w:val="00A12B5B"/>
    <w:rsid w:val="00A20277"/>
    <w:rsid w:val="00A27B2D"/>
    <w:rsid w:val="00A3379D"/>
    <w:rsid w:val="00A34FC9"/>
    <w:rsid w:val="00A35C36"/>
    <w:rsid w:val="00A4118E"/>
    <w:rsid w:val="00A4437A"/>
    <w:rsid w:val="00A57EA8"/>
    <w:rsid w:val="00A651A6"/>
    <w:rsid w:val="00A73D82"/>
    <w:rsid w:val="00A77F51"/>
    <w:rsid w:val="00A9557C"/>
    <w:rsid w:val="00AA555A"/>
    <w:rsid w:val="00AB49AA"/>
    <w:rsid w:val="00AB4C1B"/>
    <w:rsid w:val="00AD5586"/>
    <w:rsid w:val="00AF34B7"/>
    <w:rsid w:val="00AF6CE8"/>
    <w:rsid w:val="00AF7A81"/>
    <w:rsid w:val="00B01B6D"/>
    <w:rsid w:val="00B04EF8"/>
    <w:rsid w:val="00B0533C"/>
    <w:rsid w:val="00B10690"/>
    <w:rsid w:val="00B13228"/>
    <w:rsid w:val="00B1611A"/>
    <w:rsid w:val="00B1710F"/>
    <w:rsid w:val="00B21879"/>
    <w:rsid w:val="00B22C4C"/>
    <w:rsid w:val="00B32290"/>
    <w:rsid w:val="00B5268F"/>
    <w:rsid w:val="00B538DC"/>
    <w:rsid w:val="00B74C2D"/>
    <w:rsid w:val="00B7647A"/>
    <w:rsid w:val="00B8150B"/>
    <w:rsid w:val="00B81CF4"/>
    <w:rsid w:val="00B822F1"/>
    <w:rsid w:val="00B8375C"/>
    <w:rsid w:val="00B84F96"/>
    <w:rsid w:val="00B87E2E"/>
    <w:rsid w:val="00BA226C"/>
    <w:rsid w:val="00BB06F6"/>
    <w:rsid w:val="00BB0F23"/>
    <w:rsid w:val="00BC2569"/>
    <w:rsid w:val="00BC30A2"/>
    <w:rsid w:val="00BC630F"/>
    <w:rsid w:val="00BD3DC8"/>
    <w:rsid w:val="00BE167D"/>
    <w:rsid w:val="00BE3BD6"/>
    <w:rsid w:val="00BE509C"/>
    <w:rsid w:val="00BE6EF2"/>
    <w:rsid w:val="00BE7603"/>
    <w:rsid w:val="00C105E8"/>
    <w:rsid w:val="00C253B4"/>
    <w:rsid w:val="00C35E92"/>
    <w:rsid w:val="00C46108"/>
    <w:rsid w:val="00C506F1"/>
    <w:rsid w:val="00C70D6E"/>
    <w:rsid w:val="00C74F2E"/>
    <w:rsid w:val="00C759A0"/>
    <w:rsid w:val="00C92A1A"/>
    <w:rsid w:val="00C97137"/>
    <w:rsid w:val="00CA1570"/>
    <w:rsid w:val="00CA1CED"/>
    <w:rsid w:val="00CA22B7"/>
    <w:rsid w:val="00CB2D68"/>
    <w:rsid w:val="00CC7A84"/>
    <w:rsid w:val="00CD7887"/>
    <w:rsid w:val="00CE67F5"/>
    <w:rsid w:val="00CF050F"/>
    <w:rsid w:val="00CF1247"/>
    <w:rsid w:val="00CF40A7"/>
    <w:rsid w:val="00D01EE1"/>
    <w:rsid w:val="00D15F42"/>
    <w:rsid w:val="00D1790C"/>
    <w:rsid w:val="00D24FD5"/>
    <w:rsid w:val="00D34FD6"/>
    <w:rsid w:val="00D412DE"/>
    <w:rsid w:val="00D444C7"/>
    <w:rsid w:val="00D44A4B"/>
    <w:rsid w:val="00D66601"/>
    <w:rsid w:val="00D839B6"/>
    <w:rsid w:val="00D86F4F"/>
    <w:rsid w:val="00D912BC"/>
    <w:rsid w:val="00D96182"/>
    <w:rsid w:val="00D96427"/>
    <w:rsid w:val="00DA0DCF"/>
    <w:rsid w:val="00DA1B69"/>
    <w:rsid w:val="00DB0B8C"/>
    <w:rsid w:val="00DC1A50"/>
    <w:rsid w:val="00DC1AE8"/>
    <w:rsid w:val="00DC223C"/>
    <w:rsid w:val="00DC4B0F"/>
    <w:rsid w:val="00DD7F9C"/>
    <w:rsid w:val="00DE1507"/>
    <w:rsid w:val="00DE2DC6"/>
    <w:rsid w:val="00DE3E04"/>
    <w:rsid w:val="00DF052D"/>
    <w:rsid w:val="00DF4B33"/>
    <w:rsid w:val="00DF7321"/>
    <w:rsid w:val="00DF7B15"/>
    <w:rsid w:val="00E07F3E"/>
    <w:rsid w:val="00E117BD"/>
    <w:rsid w:val="00E16100"/>
    <w:rsid w:val="00E16BD3"/>
    <w:rsid w:val="00E17B90"/>
    <w:rsid w:val="00E20058"/>
    <w:rsid w:val="00E30131"/>
    <w:rsid w:val="00E35BFA"/>
    <w:rsid w:val="00E40175"/>
    <w:rsid w:val="00E5385A"/>
    <w:rsid w:val="00E56CD2"/>
    <w:rsid w:val="00E62AD4"/>
    <w:rsid w:val="00E6498A"/>
    <w:rsid w:val="00E76241"/>
    <w:rsid w:val="00E86FAE"/>
    <w:rsid w:val="00E94BB3"/>
    <w:rsid w:val="00EA0B84"/>
    <w:rsid w:val="00EA48E4"/>
    <w:rsid w:val="00EA5FE1"/>
    <w:rsid w:val="00EB341B"/>
    <w:rsid w:val="00EB4015"/>
    <w:rsid w:val="00EB6956"/>
    <w:rsid w:val="00EC3DEE"/>
    <w:rsid w:val="00ED4D37"/>
    <w:rsid w:val="00EE20D3"/>
    <w:rsid w:val="00EE225F"/>
    <w:rsid w:val="00EE4E5A"/>
    <w:rsid w:val="00EF1585"/>
    <w:rsid w:val="00F03B69"/>
    <w:rsid w:val="00F07050"/>
    <w:rsid w:val="00F1625F"/>
    <w:rsid w:val="00F23C12"/>
    <w:rsid w:val="00F31CF0"/>
    <w:rsid w:val="00F36EA9"/>
    <w:rsid w:val="00F37182"/>
    <w:rsid w:val="00F47EBF"/>
    <w:rsid w:val="00F5160A"/>
    <w:rsid w:val="00F55A60"/>
    <w:rsid w:val="00F639B6"/>
    <w:rsid w:val="00F64BE0"/>
    <w:rsid w:val="00F728B5"/>
    <w:rsid w:val="00F72B0F"/>
    <w:rsid w:val="00F738C6"/>
    <w:rsid w:val="00F75409"/>
    <w:rsid w:val="00F805FB"/>
    <w:rsid w:val="00F823A4"/>
    <w:rsid w:val="00F91520"/>
    <w:rsid w:val="00F929EB"/>
    <w:rsid w:val="00F93171"/>
    <w:rsid w:val="00F967B1"/>
    <w:rsid w:val="00F96A42"/>
    <w:rsid w:val="00F971EB"/>
    <w:rsid w:val="00FA2974"/>
    <w:rsid w:val="00FA776C"/>
    <w:rsid w:val="00FB03DF"/>
    <w:rsid w:val="00FB17D8"/>
    <w:rsid w:val="00FB219C"/>
    <w:rsid w:val="00FB58C3"/>
    <w:rsid w:val="00FD38EE"/>
    <w:rsid w:val="00FD796B"/>
    <w:rsid w:val="00FF45C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556A"/>
  <w15:chartTrackingRefBased/>
  <w15:docId w15:val="{1C8051FC-201D-4438-9ABA-9E90457D5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328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328E"/>
  </w:style>
  <w:style w:type="paragraph" w:styleId="Piedepgina">
    <w:name w:val="footer"/>
    <w:basedOn w:val="Normal"/>
    <w:link w:val="PiedepginaCar"/>
    <w:uiPriority w:val="99"/>
    <w:unhideWhenUsed/>
    <w:rsid w:val="004432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328E"/>
  </w:style>
  <w:style w:type="paragraph" w:styleId="Prrafodelista">
    <w:name w:val="List Paragraph"/>
    <w:basedOn w:val="Normal"/>
    <w:uiPriority w:val="34"/>
    <w:qFormat/>
    <w:rsid w:val="00A41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TotalTime>
  <Pages>14</Pages>
  <Words>5280</Words>
  <Characters>29046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Fiorela Imperiale</dc:creator>
  <cp:keywords/>
  <dc:description/>
  <cp:lastModifiedBy>Fiorela Imperiale</cp:lastModifiedBy>
  <cp:revision>453</cp:revision>
  <dcterms:created xsi:type="dcterms:W3CDTF">2024-06-01T19:54:00Z</dcterms:created>
  <dcterms:modified xsi:type="dcterms:W3CDTF">2024-12-03T23:04:00Z</dcterms:modified>
</cp:coreProperties>
</file>